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C0" w:rsidRPr="006177C2" w:rsidRDefault="00895FC0" w:rsidP="009A7531">
      <w:pPr>
        <w:spacing w:afterLines="100" w:after="579" w:line="600" w:lineRule="exact"/>
        <w:jc w:val="center"/>
        <w:rPr>
          <w:rFonts w:ascii="方正小标宋简体" w:eastAsia="方正小标宋简体"/>
          <w:sz w:val="44"/>
          <w:szCs w:val="44"/>
        </w:rPr>
      </w:pPr>
      <w:bookmarkStart w:id="0" w:name="_Toc36053093"/>
      <w:r w:rsidRPr="006177C2">
        <w:rPr>
          <w:rFonts w:ascii="方正小标宋简体" w:eastAsia="方正小标宋简体" w:hint="eastAsia"/>
          <w:sz w:val="44"/>
          <w:szCs w:val="44"/>
        </w:rPr>
        <w:t>健身指</w:t>
      </w:r>
      <w:r w:rsidRPr="006177C2">
        <w:rPr>
          <w:rFonts w:ascii="方正小标宋简体" w:eastAsia="方正小标宋简体" w:hAnsi="微软雅黑" w:cs="微软雅黑" w:hint="eastAsia"/>
          <w:sz w:val="44"/>
          <w:szCs w:val="44"/>
        </w:rPr>
        <w:t>导</w:t>
      </w:r>
      <w:r w:rsidRPr="006177C2">
        <w:rPr>
          <w:rFonts w:ascii="方正小标宋简体" w:eastAsia="方正小标宋简体" w:hint="eastAsia"/>
          <w:sz w:val="44"/>
          <w:szCs w:val="44"/>
        </w:rPr>
        <w:t>与管理</w:t>
      </w:r>
      <w:r w:rsidR="006177C2" w:rsidRPr="006177C2">
        <w:rPr>
          <w:rFonts w:ascii="方正小标宋简体" w:eastAsia="方正小标宋简体" w:hAnsi="微软雅黑" w:cs="微软雅黑" w:hint="eastAsia"/>
          <w:sz w:val="44"/>
          <w:szCs w:val="44"/>
        </w:rPr>
        <w:t>专业</w:t>
      </w:r>
      <w:r w:rsidR="006177C2" w:rsidRPr="006177C2">
        <w:rPr>
          <w:rFonts w:ascii="方正小标宋简体" w:eastAsia="方正小标宋简体" w:hAnsi="MS Mincho" w:cs="MS Mincho" w:hint="eastAsia"/>
          <w:sz w:val="44"/>
          <w:szCs w:val="44"/>
        </w:rPr>
        <w:t>人才培养方案</w:t>
      </w:r>
    </w:p>
    <w:p w:rsidR="00210768" w:rsidRPr="00081CB6" w:rsidRDefault="00210768" w:rsidP="00466220">
      <w:pPr>
        <w:pStyle w:val="2"/>
        <w:spacing w:before="0" w:after="0" w:line="600" w:lineRule="exact"/>
        <w:rPr>
          <w:rFonts w:ascii="黑体" w:eastAsia="黑体" w:hAnsi="黑体"/>
          <w:b w:val="0"/>
          <w:bCs w:val="0"/>
        </w:rPr>
      </w:pPr>
      <w:r w:rsidRPr="00081CB6">
        <w:rPr>
          <w:rFonts w:ascii="黑体" w:eastAsia="黑体" w:hAnsi="黑体" w:hint="eastAsia"/>
          <w:b w:val="0"/>
          <w:bCs w:val="0"/>
        </w:rPr>
        <w:t>一、</w:t>
      </w:r>
      <w:r w:rsidRPr="00081CB6">
        <w:rPr>
          <w:rFonts w:ascii="黑体" w:eastAsia="黑体" w:hAnsi="黑体" w:cs="微软雅黑" w:hint="eastAsia"/>
          <w:b w:val="0"/>
          <w:bCs w:val="0"/>
        </w:rPr>
        <w:t>专业</w:t>
      </w:r>
      <w:r w:rsidRPr="00081CB6">
        <w:rPr>
          <w:rFonts w:ascii="黑体" w:eastAsia="黑体" w:hAnsi="黑体"/>
          <w:b w:val="0"/>
          <w:bCs w:val="0"/>
        </w:rPr>
        <w:t>名称及代</w:t>
      </w:r>
      <w:r w:rsidRPr="00081CB6">
        <w:rPr>
          <w:rFonts w:ascii="黑体" w:eastAsia="黑体" w:hAnsi="黑体" w:cs="微软雅黑" w:hint="eastAsia"/>
          <w:b w:val="0"/>
          <w:bCs w:val="0"/>
        </w:rPr>
        <w:t>码</w:t>
      </w:r>
      <w:bookmarkEnd w:id="0"/>
    </w:p>
    <w:p w:rsidR="004549B0" w:rsidRPr="00081CB6" w:rsidRDefault="004549B0" w:rsidP="00466220">
      <w:pPr>
        <w:spacing w:line="560" w:lineRule="exact"/>
        <w:ind w:firstLineChars="200" w:firstLine="632"/>
        <w:rPr>
          <w:rFonts w:ascii="仿宋" w:hAnsi="仿宋"/>
          <w:szCs w:val="32"/>
        </w:rPr>
      </w:pPr>
      <w:r w:rsidRPr="00081CB6">
        <w:rPr>
          <w:rFonts w:ascii="仿宋" w:hAnsi="仿宋" w:hint="eastAsia"/>
          <w:szCs w:val="32"/>
        </w:rPr>
        <w:t>健身指</w:t>
      </w:r>
      <w:r w:rsidRPr="00081CB6">
        <w:rPr>
          <w:rFonts w:ascii="仿宋" w:hAnsi="仿宋" w:cs="微软雅黑" w:hint="eastAsia"/>
          <w:szCs w:val="32"/>
        </w:rPr>
        <w:t>导</w:t>
      </w:r>
      <w:r w:rsidRPr="00081CB6">
        <w:rPr>
          <w:rFonts w:ascii="仿宋" w:hAnsi="仿宋"/>
          <w:szCs w:val="32"/>
        </w:rPr>
        <w:t>与管理（</w:t>
      </w:r>
      <w:r w:rsidRPr="00081CB6">
        <w:rPr>
          <w:rFonts w:ascii="仿宋" w:hAnsi="仿宋" w:hint="eastAsia"/>
          <w:szCs w:val="32"/>
        </w:rPr>
        <w:t>670410）</w:t>
      </w:r>
    </w:p>
    <w:p w:rsidR="006244EC" w:rsidRPr="00081CB6" w:rsidRDefault="00210768" w:rsidP="00466220">
      <w:pPr>
        <w:pStyle w:val="2"/>
        <w:spacing w:before="0" w:after="0" w:line="600" w:lineRule="exact"/>
        <w:rPr>
          <w:rFonts w:ascii="黑体" w:eastAsia="黑体" w:hAnsi="黑体"/>
          <w:b w:val="0"/>
          <w:bCs w:val="0"/>
        </w:rPr>
      </w:pPr>
      <w:bookmarkStart w:id="1" w:name="_Toc36053094"/>
      <w:r w:rsidRPr="00081CB6">
        <w:rPr>
          <w:rFonts w:ascii="黑体" w:eastAsia="黑体" w:hAnsi="黑体" w:hint="eastAsia"/>
          <w:b w:val="0"/>
          <w:bCs w:val="0"/>
        </w:rPr>
        <w:t>二、招生对象及学制</w:t>
      </w:r>
      <w:bookmarkEnd w:id="1"/>
    </w:p>
    <w:p w:rsidR="006244EC" w:rsidRPr="00303AB9" w:rsidRDefault="004549B0" w:rsidP="00466220">
      <w:pPr>
        <w:spacing w:line="560" w:lineRule="exact"/>
        <w:ind w:firstLineChars="200" w:firstLine="632"/>
        <w:rPr>
          <w:rFonts w:ascii="仿宋" w:hAnsi="仿宋"/>
          <w:szCs w:val="32"/>
        </w:rPr>
      </w:pPr>
      <w:r w:rsidRPr="00303AB9">
        <w:rPr>
          <w:rFonts w:ascii="仿宋" w:hAnsi="仿宋" w:hint="eastAsia"/>
          <w:szCs w:val="32"/>
        </w:rPr>
        <w:t>普通高级中学、中等职业学校毕业</w:t>
      </w:r>
      <w:r w:rsidR="003168BC" w:rsidRPr="00303AB9">
        <w:rPr>
          <w:rFonts w:ascii="仿宋" w:hAnsi="仿宋" w:hint="eastAsia"/>
          <w:szCs w:val="32"/>
        </w:rPr>
        <w:t>具有体育特长的毕业生；优秀运动队的优秀运动员</w:t>
      </w:r>
      <w:r w:rsidR="00303AB9" w:rsidRPr="00303AB9">
        <w:rPr>
          <w:rFonts w:ascii="仿宋" w:hAnsi="仿宋" w:hint="eastAsia"/>
          <w:szCs w:val="32"/>
        </w:rPr>
        <w:t>。</w:t>
      </w:r>
    </w:p>
    <w:p w:rsidR="006244EC" w:rsidRPr="00303AB9" w:rsidRDefault="00210768" w:rsidP="00466220">
      <w:pPr>
        <w:spacing w:line="560" w:lineRule="exact"/>
        <w:ind w:firstLineChars="200" w:firstLine="632"/>
        <w:rPr>
          <w:rFonts w:ascii="仿宋" w:hAnsi="仿宋"/>
          <w:szCs w:val="32"/>
        </w:rPr>
      </w:pPr>
      <w:r w:rsidRPr="00303AB9">
        <w:rPr>
          <w:rFonts w:ascii="仿宋" w:hAnsi="仿宋" w:hint="eastAsia"/>
          <w:szCs w:val="32"/>
        </w:rPr>
        <w:t>学制</w:t>
      </w:r>
      <w:r w:rsidR="00030B47" w:rsidRPr="00303AB9">
        <w:rPr>
          <w:rFonts w:ascii="仿宋" w:hAnsi="仿宋" w:hint="eastAsia"/>
          <w:szCs w:val="32"/>
        </w:rPr>
        <w:t>三年</w:t>
      </w:r>
      <w:r w:rsidR="004549B0" w:rsidRPr="00303AB9">
        <w:rPr>
          <w:rFonts w:ascii="仿宋" w:hAnsi="仿宋" w:hint="eastAsia"/>
          <w:szCs w:val="32"/>
        </w:rPr>
        <w:t>。</w:t>
      </w:r>
    </w:p>
    <w:p w:rsidR="00867AF0" w:rsidRPr="00081CB6" w:rsidRDefault="00867AF0" w:rsidP="00466220">
      <w:pPr>
        <w:pStyle w:val="2"/>
        <w:spacing w:before="0" w:after="0" w:line="600" w:lineRule="exact"/>
        <w:rPr>
          <w:rFonts w:ascii="黑体" w:eastAsia="黑体" w:hAnsi="黑体"/>
          <w:b w:val="0"/>
          <w:bCs w:val="0"/>
        </w:rPr>
      </w:pPr>
      <w:bookmarkStart w:id="2" w:name="_Toc36053095"/>
      <w:r w:rsidRPr="00081CB6">
        <w:rPr>
          <w:rFonts w:ascii="黑体" w:eastAsia="黑体" w:hAnsi="黑体" w:hint="eastAsia"/>
          <w:b w:val="0"/>
          <w:bCs w:val="0"/>
        </w:rPr>
        <w:t>三、培养目标</w:t>
      </w:r>
      <w:bookmarkEnd w:id="2"/>
    </w:p>
    <w:p w:rsidR="00867AF0" w:rsidRPr="00303AB9" w:rsidRDefault="00867AF0" w:rsidP="00466220">
      <w:pPr>
        <w:pStyle w:val="2"/>
        <w:spacing w:before="0" w:after="0" w:line="600" w:lineRule="exact"/>
        <w:rPr>
          <w:rFonts w:ascii="楷体" w:eastAsia="楷体" w:hAnsi="楷体"/>
          <w:b w:val="0"/>
          <w:bCs w:val="0"/>
        </w:rPr>
      </w:pPr>
      <w:bookmarkStart w:id="3" w:name="_Toc36053096"/>
      <w:r w:rsidRPr="00303AB9">
        <w:rPr>
          <w:rFonts w:ascii="楷体" w:eastAsia="楷体" w:hAnsi="楷体" w:hint="eastAsia"/>
          <w:b w:val="0"/>
          <w:bCs w:val="0"/>
        </w:rPr>
        <w:t>（</w:t>
      </w:r>
      <w:r w:rsidR="007E2437" w:rsidRPr="00303AB9">
        <w:rPr>
          <w:rFonts w:ascii="楷体" w:eastAsia="楷体" w:hAnsi="楷体" w:hint="eastAsia"/>
          <w:b w:val="0"/>
          <w:bCs w:val="0"/>
        </w:rPr>
        <w:t>一）人才培养目</w:t>
      </w:r>
      <w:r w:rsidR="007E2437" w:rsidRPr="00303AB9">
        <w:rPr>
          <w:rFonts w:ascii="楷体" w:eastAsia="楷体" w:hAnsi="楷体" w:cs="微软雅黑" w:hint="eastAsia"/>
          <w:b w:val="0"/>
          <w:bCs w:val="0"/>
        </w:rPr>
        <w:t>标</w:t>
      </w:r>
      <w:r w:rsidR="007E2437" w:rsidRPr="00303AB9">
        <w:rPr>
          <w:rFonts w:ascii="楷体" w:eastAsia="楷体" w:hAnsi="楷体" w:cs="MS Mincho" w:hint="eastAsia"/>
          <w:b w:val="0"/>
          <w:bCs w:val="0"/>
        </w:rPr>
        <w:t>定位</w:t>
      </w:r>
      <w:bookmarkEnd w:id="3"/>
    </w:p>
    <w:p w:rsidR="001A42C8" w:rsidRPr="00904A26" w:rsidRDefault="007E2437" w:rsidP="00466220">
      <w:pPr>
        <w:spacing w:line="560" w:lineRule="exact"/>
        <w:ind w:firstLineChars="200" w:firstLine="632"/>
        <w:rPr>
          <w:rFonts w:ascii="仿宋" w:hAnsi="仿宋"/>
          <w:szCs w:val="32"/>
        </w:rPr>
      </w:pPr>
      <w:r w:rsidRPr="00904A26">
        <w:rPr>
          <w:rFonts w:ascii="仿宋" w:hAnsi="仿宋" w:hint="eastAsia"/>
          <w:szCs w:val="32"/>
        </w:rPr>
        <w:t>本专业培养理想信念坚定，德、智、体、美、劳全面发展，具有一定的科学文化水平，良好的人文素养、职业道德和创新</w:t>
      </w:r>
      <w:r w:rsidRPr="00904A26">
        <w:rPr>
          <w:rFonts w:ascii="仿宋" w:hAnsi="仿宋"/>
          <w:szCs w:val="32"/>
        </w:rPr>
        <w:t>意</w:t>
      </w:r>
      <w:r w:rsidRPr="00904A26">
        <w:rPr>
          <w:rFonts w:ascii="仿宋" w:hAnsi="仿宋" w:hint="eastAsia"/>
          <w:szCs w:val="32"/>
        </w:rPr>
        <w:t>识，精益求精</w:t>
      </w:r>
      <w:r w:rsidRPr="00904A26">
        <w:rPr>
          <w:rFonts w:ascii="仿宋" w:hAnsi="仿宋"/>
          <w:szCs w:val="32"/>
        </w:rPr>
        <w:t>的</w:t>
      </w:r>
      <w:r w:rsidRPr="00904A26">
        <w:rPr>
          <w:rFonts w:ascii="仿宋" w:hAnsi="仿宋" w:hint="eastAsia"/>
          <w:szCs w:val="32"/>
        </w:rPr>
        <w:t>工匠精神，较强的就业创业能力和可持续发展的</w:t>
      </w:r>
      <w:r w:rsidRPr="00904A26">
        <w:rPr>
          <w:rFonts w:ascii="仿宋" w:hAnsi="仿宋"/>
          <w:szCs w:val="32"/>
        </w:rPr>
        <w:t>能力</w:t>
      </w:r>
      <w:r w:rsidRPr="00904A26">
        <w:rPr>
          <w:rFonts w:ascii="仿宋" w:hAnsi="仿宋" w:hint="eastAsia"/>
          <w:szCs w:val="32"/>
        </w:rPr>
        <w:t>；掌握健身专业知识和技术技能，面向各健身俱乐部、健身工作室、健身房及社区企事业单位等职业群，能够从事健身指导、体能指导、健身咨询、健身服务与管理、体育科学健身知识传播等工作的具有良好职业素养的高素质技术技能人才。</w:t>
      </w:r>
    </w:p>
    <w:p w:rsidR="007E2437" w:rsidRPr="00303AB9" w:rsidRDefault="00867AF0" w:rsidP="00466220">
      <w:pPr>
        <w:pStyle w:val="2"/>
        <w:spacing w:before="0" w:after="0" w:line="600" w:lineRule="exact"/>
        <w:rPr>
          <w:rFonts w:ascii="楷体" w:eastAsia="楷体" w:hAnsi="楷体"/>
          <w:b w:val="0"/>
          <w:bCs w:val="0"/>
        </w:rPr>
      </w:pPr>
      <w:bookmarkStart w:id="4" w:name="_Toc36053097"/>
      <w:r w:rsidRPr="00303AB9">
        <w:rPr>
          <w:rFonts w:ascii="楷体" w:eastAsia="楷体" w:hAnsi="楷体" w:hint="eastAsia"/>
          <w:b w:val="0"/>
          <w:bCs w:val="0"/>
        </w:rPr>
        <w:t>（二）规格要求</w:t>
      </w:r>
      <w:bookmarkEnd w:id="4"/>
    </w:p>
    <w:p w:rsidR="00867AF0" w:rsidRPr="00904A26" w:rsidRDefault="00867AF0" w:rsidP="00466220">
      <w:pPr>
        <w:spacing w:line="600" w:lineRule="exact"/>
        <w:ind w:firstLineChars="200" w:firstLine="632"/>
        <w:rPr>
          <w:rFonts w:ascii="仿宋" w:hAnsi="仿宋"/>
          <w:szCs w:val="32"/>
        </w:rPr>
      </w:pPr>
      <w:r w:rsidRPr="00904A26">
        <w:rPr>
          <w:rFonts w:ascii="仿宋" w:hAnsi="仿宋" w:hint="eastAsia"/>
          <w:szCs w:val="32"/>
        </w:rPr>
        <w:t>1.</w:t>
      </w:r>
      <w:r w:rsidR="00F428C5" w:rsidRPr="00904A26">
        <w:rPr>
          <w:rFonts w:ascii="仿宋" w:hAnsi="仿宋" w:hint="eastAsia"/>
          <w:szCs w:val="32"/>
        </w:rPr>
        <w:t>基本素质</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（1）</w:t>
      </w:r>
      <w:r w:rsidR="00867AF0" w:rsidRPr="00904A26">
        <w:rPr>
          <w:rFonts w:ascii="仿宋" w:hAnsi="仿宋" w:hint="eastAsia"/>
          <w:szCs w:val="32"/>
        </w:rPr>
        <w:t>坚定拥护中国共产党领导和我国社会主义制度，在习近平新时代中国特色社会主义思想指引下，践行社会主义核心价值观，具有深厚的爱国情感和中华民族自豪感；</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lastRenderedPageBreak/>
        <w:t>（2）</w:t>
      </w:r>
      <w:r w:rsidR="00867AF0" w:rsidRPr="00904A26">
        <w:rPr>
          <w:rFonts w:ascii="仿宋" w:hAnsi="仿宋" w:hint="eastAsia"/>
          <w:szCs w:val="32"/>
        </w:rPr>
        <w:t>崇尚宪法、遵法守纪、崇德向善、诚实守信、尊重生命、热爱劳动，履行道德准则和行为规范，具有社会责任感和社会参与意识；</w:t>
      </w:r>
    </w:p>
    <w:p w:rsidR="00102BF2"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（3）</w:t>
      </w:r>
      <w:r w:rsidR="00102BF2" w:rsidRPr="00904A26">
        <w:rPr>
          <w:rFonts w:ascii="仿宋" w:hAnsi="仿宋" w:hint="eastAsia"/>
          <w:szCs w:val="32"/>
        </w:rPr>
        <w:t>具有健康的体魄、心理和健全的人格；养成良好的健身与卫生习惯，良好的行为习惯</w:t>
      </w:r>
      <w:r w:rsidR="00477A2C">
        <w:rPr>
          <w:rFonts w:ascii="仿宋" w:hAnsi="仿宋" w:hint="eastAsia"/>
          <w:szCs w:val="32"/>
        </w:rPr>
        <w:t>。</w:t>
      </w:r>
    </w:p>
    <w:p w:rsidR="00867AF0" w:rsidRPr="00904A26" w:rsidRDefault="00867AF0" w:rsidP="00466220">
      <w:pPr>
        <w:spacing w:line="600" w:lineRule="exact"/>
        <w:ind w:firstLineChars="200" w:firstLine="632"/>
        <w:rPr>
          <w:rFonts w:ascii="仿宋" w:hAnsi="仿宋"/>
          <w:szCs w:val="32"/>
        </w:rPr>
      </w:pPr>
      <w:r w:rsidRPr="00904A26">
        <w:rPr>
          <w:rFonts w:ascii="仿宋" w:hAnsi="仿宋" w:hint="eastAsia"/>
          <w:szCs w:val="32"/>
        </w:rPr>
        <w:t>2.职业素质</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（1）</w:t>
      </w:r>
      <w:r w:rsidR="00867AF0" w:rsidRPr="00904A26">
        <w:rPr>
          <w:rFonts w:ascii="仿宋" w:hAnsi="仿宋" w:hint="eastAsia"/>
          <w:szCs w:val="32"/>
        </w:rPr>
        <w:t>具有质量意识、环保意识、安全意识、信息素养、工匠精神、创新思维；</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（2）</w:t>
      </w:r>
      <w:r w:rsidR="00867AF0" w:rsidRPr="00904A26">
        <w:rPr>
          <w:rFonts w:ascii="仿宋" w:hAnsi="仿宋" w:hint="eastAsia"/>
          <w:szCs w:val="32"/>
        </w:rPr>
        <w:t>勇于奋斗、乐观向上，具有自我管理能力、职业生涯规划的意识，有较强的集体意识和团队合作精神；</w:t>
      </w:r>
    </w:p>
    <w:p w:rsidR="00102BF2"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（3）</w:t>
      </w:r>
      <w:r w:rsidR="00102BF2" w:rsidRPr="00904A26">
        <w:rPr>
          <w:rFonts w:ascii="仿宋" w:hAnsi="仿宋" w:hint="eastAsia"/>
          <w:szCs w:val="32"/>
        </w:rPr>
        <w:t>具有一定的审美和人文素养，能够形成一两项艺术特长或爱</w:t>
      </w:r>
      <w:r w:rsidR="00477A2C">
        <w:rPr>
          <w:rFonts w:ascii="仿宋" w:hAnsi="仿宋" w:hint="eastAsia"/>
          <w:szCs w:val="32"/>
        </w:rPr>
        <w:t>好；</w:t>
      </w:r>
    </w:p>
    <w:p w:rsidR="00102BF2"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（4）</w:t>
      </w:r>
      <w:r w:rsidR="00102BF2" w:rsidRPr="00904A26">
        <w:rPr>
          <w:rFonts w:ascii="仿宋" w:hAnsi="仿宋" w:hint="eastAsia"/>
          <w:szCs w:val="32"/>
        </w:rPr>
        <w:t>恪守职业道德，具有高度的责任心和服务意识，诚实</w:t>
      </w:r>
      <w:r w:rsidR="00477A2C">
        <w:rPr>
          <w:rFonts w:ascii="仿宋" w:hAnsi="仿宋" w:hint="eastAsia"/>
          <w:szCs w:val="32"/>
        </w:rPr>
        <w:t>守信。</w:t>
      </w:r>
    </w:p>
    <w:p w:rsidR="00867AF0" w:rsidRPr="00904A26" w:rsidRDefault="00102BF2" w:rsidP="00466220">
      <w:pPr>
        <w:spacing w:line="600" w:lineRule="exact"/>
        <w:ind w:firstLineChars="200" w:firstLine="632"/>
        <w:rPr>
          <w:rFonts w:ascii="仿宋" w:hAnsi="仿宋"/>
          <w:szCs w:val="32"/>
        </w:rPr>
      </w:pPr>
      <w:r w:rsidRPr="00904A26">
        <w:rPr>
          <w:rFonts w:ascii="仿宋" w:hAnsi="仿宋" w:hint="eastAsia"/>
          <w:szCs w:val="32"/>
        </w:rPr>
        <w:t>3.专业知识、技能</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（1）</w:t>
      </w:r>
      <w:r w:rsidR="00867AF0" w:rsidRPr="00904A26">
        <w:rPr>
          <w:rFonts w:ascii="仿宋" w:hAnsi="仿宋" w:hint="eastAsia"/>
          <w:szCs w:val="32"/>
        </w:rPr>
        <w:t>掌握必备的思想政治理论、科学文化基础知识和中华优秀传统文化知识；</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（2）</w:t>
      </w:r>
      <w:r w:rsidR="00102BF2" w:rsidRPr="00904A26">
        <w:rPr>
          <w:rFonts w:ascii="仿宋" w:hAnsi="仿宋" w:hint="eastAsia"/>
          <w:szCs w:val="32"/>
        </w:rPr>
        <w:t>具备有氧健身操、瑜伽、普拉提等健身操中两种以上操种技术与健身指导技能以及动作创编以及音乐选编能力；</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（3）</w:t>
      </w:r>
      <w:r w:rsidR="00102BF2" w:rsidRPr="00904A26">
        <w:rPr>
          <w:rFonts w:ascii="仿宋" w:hAnsi="仿宋" w:hint="eastAsia"/>
          <w:szCs w:val="32"/>
        </w:rPr>
        <w:t>具备各种健身器械的性能、操作方法、器械塑形、体适能改善的专业理论与技能的能力；</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（4）</w:t>
      </w:r>
      <w:r w:rsidR="00867AF0" w:rsidRPr="00904A26">
        <w:rPr>
          <w:rFonts w:ascii="仿宋" w:hAnsi="仿宋" w:hint="eastAsia"/>
          <w:szCs w:val="32"/>
        </w:rPr>
        <w:t>熟练掌握健身技能指导、健身场馆的管理与营运、健</w:t>
      </w:r>
      <w:r w:rsidR="00867AF0" w:rsidRPr="00904A26">
        <w:rPr>
          <w:rFonts w:ascii="仿宋" w:hAnsi="仿宋" w:hint="eastAsia"/>
          <w:szCs w:val="32"/>
        </w:rPr>
        <w:lastRenderedPageBreak/>
        <w:t>康管理等相关知识。</w:t>
      </w:r>
    </w:p>
    <w:p w:rsidR="00102BF2" w:rsidRPr="00904A26" w:rsidRDefault="00102BF2" w:rsidP="00466220">
      <w:pPr>
        <w:spacing w:line="600" w:lineRule="exact"/>
        <w:ind w:firstLineChars="200" w:firstLine="632"/>
        <w:rPr>
          <w:rFonts w:ascii="仿宋" w:hAnsi="仿宋"/>
          <w:szCs w:val="32"/>
        </w:rPr>
      </w:pPr>
      <w:r w:rsidRPr="00904A26">
        <w:rPr>
          <w:rFonts w:ascii="仿宋" w:hAnsi="仿宋" w:hint="eastAsia"/>
          <w:szCs w:val="32"/>
        </w:rPr>
        <w:t>4.综合职业能力</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（1）</w:t>
      </w:r>
      <w:r w:rsidR="00867AF0" w:rsidRPr="00904A26">
        <w:rPr>
          <w:rFonts w:ascii="仿宋" w:hAnsi="仿宋" w:hint="eastAsia"/>
          <w:szCs w:val="32"/>
        </w:rPr>
        <w:t>具有探究学习、终身学习、分析问题和解决问题的能力；</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（2）</w:t>
      </w:r>
      <w:r w:rsidR="00867AF0" w:rsidRPr="00904A26">
        <w:rPr>
          <w:rFonts w:ascii="仿宋" w:hAnsi="仿宋" w:hint="eastAsia"/>
          <w:szCs w:val="32"/>
        </w:rPr>
        <w:t>具有良好的语言、文字表达能力和沟通能力；</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（3）</w:t>
      </w:r>
      <w:r w:rsidR="00867AF0" w:rsidRPr="00904A26">
        <w:rPr>
          <w:rFonts w:ascii="仿宋" w:hAnsi="仿宋" w:hint="eastAsia"/>
          <w:szCs w:val="32"/>
        </w:rPr>
        <w:t>具有从事运动健身与体育活动的指导、组织、策划、咨询</w:t>
      </w:r>
      <w:r w:rsidR="009E5364">
        <w:rPr>
          <w:rFonts w:ascii="仿宋" w:hAnsi="仿宋" w:hint="eastAsia"/>
          <w:szCs w:val="32"/>
        </w:rPr>
        <w:t>的能力；</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（4）</w:t>
      </w:r>
      <w:r w:rsidR="00867AF0" w:rsidRPr="00904A26">
        <w:rPr>
          <w:rFonts w:ascii="仿宋" w:hAnsi="仿宋" w:hint="eastAsia"/>
          <w:szCs w:val="32"/>
        </w:rPr>
        <w:t>具备科学、规范的进行体育运动、活动的能力；</w:t>
      </w:r>
    </w:p>
    <w:p w:rsidR="00867AF0" w:rsidRPr="00904A26" w:rsidRDefault="00F428C5" w:rsidP="00466220">
      <w:pPr>
        <w:spacing w:line="560" w:lineRule="exact"/>
        <w:ind w:firstLineChars="200" w:firstLine="632"/>
        <w:rPr>
          <w:rFonts w:ascii="仿宋" w:hAnsi="仿宋"/>
          <w:szCs w:val="32"/>
        </w:rPr>
      </w:pPr>
      <w:r w:rsidRPr="00904A26">
        <w:rPr>
          <w:rFonts w:ascii="仿宋" w:hAnsi="仿宋" w:hint="eastAsia"/>
          <w:szCs w:val="32"/>
        </w:rPr>
        <w:t>（5）</w:t>
      </w:r>
      <w:r w:rsidR="00867AF0" w:rsidRPr="00904A26">
        <w:rPr>
          <w:rFonts w:ascii="仿宋" w:hAnsi="仿宋" w:hint="eastAsia"/>
          <w:szCs w:val="32"/>
        </w:rPr>
        <w:t>具备</w:t>
      </w:r>
      <w:r w:rsidR="00867AF0" w:rsidRPr="00904A26">
        <w:rPr>
          <w:rFonts w:ascii="仿宋" w:hAnsi="仿宋"/>
          <w:szCs w:val="32"/>
        </w:rPr>
        <w:t>运</w:t>
      </w:r>
      <w:r w:rsidR="00867AF0" w:rsidRPr="00904A26">
        <w:rPr>
          <w:rFonts w:ascii="仿宋" w:hAnsi="仿宋" w:hint="eastAsia"/>
          <w:szCs w:val="32"/>
        </w:rPr>
        <w:t>动损伤</w:t>
      </w:r>
      <w:r w:rsidR="00867AF0" w:rsidRPr="00904A26">
        <w:rPr>
          <w:rFonts w:ascii="仿宋" w:hAnsi="仿宋"/>
          <w:szCs w:val="32"/>
        </w:rPr>
        <w:t>的</w:t>
      </w:r>
      <w:r w:rsidR="00867AF0" w:rsidRPr="00904A26">
        <w:rPr>
          <w:rFonts w:ascii="仿宋" w:hAnsi="仿宋" w:hint="eastAsia"/>
          <w:szCs w:val="32"/>
        </w:rPr>
        <w:t>预</w:t>
      </w:r>
      <w:r w:rsidR="00867AF0" w:rsidRPr="00904A26">
        <w:rPr>
          <w:rFonts w:ascii="仿宋" w:hAnsi="仿宋"/>
          <w:szCs w:val="32"/>
        </w:rPr>
        <w:t>防和急救的能力</w:t>
      </w:r>
      <w:r w:rsidR="00867AF0" w:rsidRPr="00904A26">
        <w:rPr>
          <w:rFonts w:ascii="仿宋" w:hAnsi="仿宋" w:hint="eastAsia"/>
          <w:szCs w:val="32"/>
        </w:rPr>
        <w:t>。</w:t>
      </w:r>
    </w:p>
    <w:p w:rsidR="002D021B" w:rsidRPr="00303AB9" w:rsidRDefault="005B7C25" w:rsidP="00466220">
      <w:pPr>
        <w:pStyle w:val="2"/>
        <w:spacing w:before="0" w:after="0" w:line="600" w:lineRule="exact"/>
        <w:rPr>
          <w:rFonts w:ascii="楷体" w:eastAsia="楷体" w:hAnsi="楷体"/>
          <w:b w:val="0"/>
          <w:bCs w:val="0"/>
        </w:rPr>
      </w:pPr>
      <w:bookmarkStart w:id="5" w:name="_Toc36053098"/>
      <w:r w:rsidRPr="00303AB9">
        <w:rPr>
          <w:rFonts w:ascii="楷体" w:eastAsia="楷体" w:hAnsi="楷体" w:hint="eastAsia"/>
          <w:b w:val="0"/>
          <w:bCs w:val="0"/>
        </w:rPr>
        <w:t>（三）职业资格证书技能证书</w:t>
      </w:r>
      <w:bookmarkEnd w:id="5"/>
    </w:p>
    <w:p w:rsidR="005B7C25" w:rsidRPr="00904A26" w:rsidRDefault="005B7C25" w:rsidP="00466220">
      <w:pPr>
        <w:spacing w:line="560" w:lineRule="exact"/>
        <w:ind w:firstLineChars="200" w:firstLine="632"/>
        <w:rPr>
          <w:rFonts w:ascii="仿宋" w:hAnsi="仿宋"/>
          <w:szCs w:val="32"/>
        </w:rPr>
      </w:pPr>
      <w:r w:rsidRPr="00904A26">
        <w:rPr>
          <w:rFonts w:ascii="仿宋" w:hAnsi="仿宋" w:hint="eastAsia"/>
          <w:szCs w:val="32"/>
        </w:rPr>
        <w:t>1</w:t>
      </w:r>
      <w:r w:rsidRPr="00904A26">
        <w:rPr>
          <w:rFonts w:ascii="仿宋" w:hAnsi="仿宋"/>
          <w:szCs w:val="32"/>
        </w:rPr>
        <w:t>.</w:t>
      </w:r>
      <w:r w:rsidRPr="00904A26">
        <w:rPr>
          <w:rFonts w:ascii="仿宋" w:hAnsi="仿宋" w:hint="eastAsia"/>
          <w:szCs w:val="32"/>
        </w:rPr>
        <w:t>国家职业资格健身教练（初级）证书</w:t>
      </w:r>
      <w:r w:rsidR="000F5F37" w:rsidRPr="00904A26">
        <w:rPr>
          <w:rFonts w:ascii="仿宋" w:hAnsi="仿宋" w:hint="eastAsia"/>
          <w:szCs w:val="32"/>
        </w:rPr>
        <w:t>；</w:t>
      </w:r>
    </w:p>
    <w:p w:rsidR="00867AF0" w:rsidRPr="00904A26" w:rsidRDefault="005B7C25" w:rsidP="00466220">
      <w:pPr>
        <w:spacing w:line="560" w:lineRule="exact"/>
        <w:ind w:firstLineChars="200" w:firstLine="632"/>
        <w:rPr>
          <w:rFonts w:ascii="仿宋" w:hAnsi="仿宋"/>
          <w:szCs w:val="32"/>
        </w:rPr>
      </w:pPr>
      <w:r w:rsidRPr="00904A26">
        <w:rPr>
          <w:rFonts w:ascii="仿宋" w:hAnsi="仿宋" w:hint="eastAsia"/>
          <w:szCs w:val="32"/>
        </w:rPr>
        <w:t>2</w:t>
      </w:r>
      <w:r w:rsidRPr="00904A26">
        <w:rPr>
          <w:rFonts w:ascii="仿宋" w:hAnsi="仿宋"/>
          <w:szCs w:val="32"/>
        </w:rPr>
        <w:t>.</w:t>
      </w:r>
      <w:r w:rsidRPr="00904A26">
        <w:rPr>
          <w:rFonts w:ascii="仿宋" w:hAnsi="仿宋" w:hint="eastAsia"/>
          <w:szCs w:val="32"/>
        </w:rPr>
        <w:t>国家职业资格游泳救生员（初级）证书</w:t>
      </w:r>
      <w:r w:rsidR="000F5F37" w:rsidRPr="00904A26">
        <w:rPr>
          <w:rFonts w:ascii="仿宋" w:hAnsi="仿宋" w:hint="eastAsia"/>
          <w:szCs w:val="32"/>
        </w:rPr>
        <w:t>；</w:t>
      </w:r>
    </w:p>
    <w:p w:rsidR="00867AF0" w:rsidRPr="00303AB9" w:rsidRDefault="005B7C25" w:rsidP="00466220">
      <w:pPr>
        <w:pStyle w:val="2"/>
        <w:spacing w:before="0" w:after="0" w:line="600" w:lineRule="exact"/>
        <w:rPr>
          <w:rFonts w:ascii="楷体" w:eastAsia="楷体" w:hAnsi="楷体"/>
          <w:b w:val="0"/>
          <w:bCs w:val="0"/>
        </w:rPr>
      </w:pPr>
      <w:bookmarkStart w:id="6" w:name="_Toc36053099"/>
      <w:r w:rsidRPr="00303AB9">
        <w:rPr>
          <w:rFonts w:ascii="楷体" w:eastAsia="楷体" w:hAnsi="楷体" w:hint="eastAsia"/>
          <w:b w:val="0"/>
          <w:bCs w:val="0"/>
        </w:rPr>
        <w:t>（四）职业（或就业）面向</w:t>
      </w:r>
      <w:bookmarkEnd w:id="6"/>
    </w:p>
    <w:tbl>
      <w:tblPr>
        <w:tblStyle w:val="a6"/>
        <w:tblW w:w="9050" w:type="dxa"/>
        <w:jc w:val="center"/>
        <w:tblLook w:val="04A0" w:firstRow="1" w:lastRow="0" w:firstColumn="1" w:lastColumn="0" w:noHBand="0" w:noVBand="1"/>
      </w:tblPr>
      <w:tblGrid>
        <w:gridCol w:w="2093"/>
        <w:gridCol w:w="2977"/>
        <w:gridCol w:w="2032"/>
        <w:gridCol w:w="1948"/>
      </w:tblGrid>
      <w:tr w:rsidR="000F5F37" w:rsidRPr="008D2751" w:rsidTr="008D2751">
        <w:trPr>
          <w:trHeight w:val="1155"/>
          <w:jc w:val="center"/>
        </w:trPr>
        <w:tc>
          <w:tcPr>
            <w:tcW w:w="2093" w:type="dxa"/>
            <w:vAlign w:val="center"/>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就</w:t>
            </w:r>
            <w:r w:rsidRPr="008D2751">
              <w:rPr>
                <w:rFonts w:ascii="仿宋" w:hAnsi="仿宋" w:cs="微软雅黑" w:hint="eastAsia"/>
                <w:sz w:val="24"/>
                <w:szCs w:val="24"/>
              </w:rPr>
              <w:t>业职业领</w:t>
            </w:r>
            <w:r w:rsidRPr="008D2751">
              <w:rPr>
                <w:rFonts w:ascii="仿宋" w:hAnsi="仿宋" w:cs="MS Mincho" w:hint="eastAsia"/>
                <w:sz w:val="24"/>
                <w:szCs w:val="24"/>
              </w:rPr>
              <w:t>域</w:t>
            </w:r>
          </w:p>
        </w:tc>
        <w:tc>
          <w:tcPr>
            <w:tcW w:w="2977" w:type="dxa"/>
            <w:vAlign w:val="center"/>
            <w:hideMark/>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就</w:t>
            </w:r>
            <w:r w:rsidRPr="008D2751">
              <w:rPr>
                <w:rFonts w:ascii="仿宋" w:hAnsi="仿宋" w:cs="微软雅黑" w:hint="eastAsia"/>
                <w:sz w:val="24"/>
                <w:szCs w:val="24"/>
              </w:rPr>
              <w:t>业岗</w:t>
            </w:r>
            <w:r w:rsidRPr="008D2751">
              <w:rPr>
                <w:rFonts w:ascii="仿宋" w:hAnsi="仿宋" w:cs="MS Mincho" w:hint="eastAsia"/>
                <w:sz w:val="24"/>
                <w:szCs w:val="24"/>
              </w:rPr>
              <w:t>位群</w:t>
            </w:r>
          </w:p>
        </w:tc>
        <w:tc>
          <w:tcPr>
            <w:tcW w:w="2032" w:type="dxa"/>
            <w:vAlign w:val="center"/>
            <w:hideMark/>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主要就</w:t>
            </w:r>
            <w:r w:rsidRPr="008D2751">
              <w:rPr>
                <w:rFonts w:ascii="仿宋" w:hAnsi="仿宋" w:cs="微软雅黑" w:hint="eastAsia"/>
                <w:sz w:val="24"/>
                <w:szCs w:val="24"/>
              </w:rPr>
              <w:t>业岗</w:t>
            </w:r>
            <w:r w:rsidRPr="008D2751">
              <w:rPr>
                <w:rFonts w:ascii="仿宋" w:hAnsi="仿宋" w:hint="eastAsia"/>
                <w:sz w:val="24"/>
                <w:szCs w:val="24"/>
              </w:rPr>
              <w:t>位群</w:t>
            </w:r>
          </w:p>
        </w:tc>
        <w:tc>
          <w:tcPr>
            <w:tcW w:w="1948" w:type="dxa"/>
            <w:vAlign w:val="center"/>
            <w:hideMark/>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次要就</w:t>
            </w:r>
            <w:r w:rsidRPr="008D2751">
              <w:rPr>
                <w:rFonts w:ascii="仿宋" w:hAnsi="仿宋" w:cs="微软雅黑" w:hint="eastAsia"/>
                <w:sz w:val="24"/>
                <w:szCs w:val="24"/>
              </w:rPr>
              <w:t>业岗</w:t>
            </w:r>
            <w:r w:rsidRPr="008D2751">
              <w:rPr>
                <w:rFonts w:ascii="仿宋" w:hAnsi="仿宋" w:cs="MS Mincho" w:hint="eastAsia"/>
                <w:sz w:val="24"/>
                <w:szCs w:val="24"/>
              </w:rPr>
              <w:t>位群</w:t>
            </w:r>
          </w:p>
        </w:tc>
      </w:tr>
      <w:tr w:rsidR="002B4186" w:rsidRPr="008D2751" w:rsidTr="008D2751">
        <w:trPr>
          <w:trHeight w:val="2970"/>
          <w:jc w:val="center"/>
        </w:trPr>
        <w:tc>
          <w:tcPr>
            <w:tcW w:w="2093" w:type="dxa"/>
            <w:vAlign w:val="center"/>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体育；商</w:t>
            </w:r>
            <w:r w:rsidRPr="008D2751">
              <w:rPr>
                <w:rFonts w:ascii="仿宋" w:hAnsi="仿宋" w:cs="微软雅黑" w:hint="eastAsia"/>
                <w:sz w:val="24"/>
                <w:szCs w:val="24"/>
              </w:rPr>
              <w:t>务</w:t>
            </w:r>
            <w:r w:rsidRPr="008D2751">
              <w:rPr>
                <w:rFonts w:ascii="仿宋" w:hAnsi="仿宋" w:hint="eastAsia"/>
                <w:sz w:val="24"/>
                <w:szCs w:val="24"/>
              </w:rPr>
              <w:t>服</w:t>
            </w:r>
            <w:r w:rsidRPr="008D2751">
              <w:rPr>
                <w:rFonts w:ascii="仿宋" w:hAnsi="仿宋" w:cs="微软雅黑" w:hint="eastAsia"/>
                <w:sz w:val="24"/>
                <w:szCs w:val="24"/>
              </w:rPr>
              <w:t>务业</w:t>
            </w:r>
          </w:p>
        </w:tc>
        <w:tc>
          <w:tcPr>
            <w:tcW w:w="2977" w:type="dxa"/>
            <w:vAlign w:val="center"/>
            <w:hideMark/>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健身和</w:t>
            </w:r>
            <w:r w:rsidRPr="008D2751">
              <w:rPr>
                <w:rFonts w:ascii="仿宋" w:hAnsi="仿宋" w:cs="微软雅黑" w:hint="eastAsia"/>
                <w:sz w:val="24"/>
                <w:szCs w:val="24"/>
              </w:rPr>
              <w:t>娱乐场</w:t>
            </w:r>
            <w:r w:rsidRPr="008D2751">
              <w:rPr>
                <w:rFonts w:ascii="仿宋" w:hAnsi="仿宋" w:hint="eastAsia"/>
                <w:sz w:val="24"/>
                <w:szCs w:val="24"/>
              </w:rPr>
              <w:t>所服</w:t>
            </w:r>
            <w:r w:rsidRPr="008D2751">
              <w:rPr>
                <w:rFonts w:ascii="仿宋" w:hAnsi="仿宋" w:cs="微软雅黑" w:hint="eastAsia"/>
                <w:sz w:val="24"/>
                <w:szCs w:val="24"/>
              </w:rPr>
              <w:t>务</w:t>
            </w:r>
            <w:r w:rsidRPr="008D2751">
              <w:rPr>
                <w:rFonts w:ascii="仿宋" w:hAnsi="仿宋" w:hint="eastAsia"/>
                <w:sz w:val="24"/>
                <w:szCs w:val="24"/>
              </w:rPr>
              <w:t>人</w:t>
            </w:r>
            <w:r w:rsidRPr="008D2751">
              <w:rPr>
                <w:rFonts w:ascii="仿宋" w:hAnsi="仿宋" w:cs="微软雅黑" w:hint="eastAsia"/>
                <w:sz w:val="24"/>
                <w:szCs w:val="24"/>
              </w:rPr>
              <w:t>员</w:t>
            </w:r>
            <w:r w:rsidRPr="008D2751">
              <w:rPr>
                <w:rFonts w:ascii="仿宋" w:hAnsi="仿宋" w:cs="MS Mincho" w:hint="eastAsia"/>
                <w:sz w:val="24"/>
                <w:szCs w:val="24"/>
              </w:rPr>
              <w:t>；</w:t>
            </w:r>
            <w:r w:rsidRPr="008D2751">
              <w:rPr>
                <w:rFonts w:ascii="仿宋" w:hAnsi="仿宋" w:hint="eastAsia"/>
                <w:sz w:val="24"/>
                <w:szCs w:val="24"/>
              </w:rPr>
              <w:t>其他文化、体育和</w:t>
            </w:r>
            <w:r w:rsidRPr="008D2751">
              <w:rPr>
                <w:rFonts w:ascii="仿宋" w:hAnsi="仿宋" w:cs="微软雅黑" w:hint="eastAsia"/>
                <w:sz w:val="24"/>
                <w:szCs w:val="24"/>
              </w:rPr>
              <w:t>娱乐</w:t>
            </w:r>
            <w:r w:rsidRPr="008D2751">
              <w:rPr>
                <w:rFonts w:ascii="仿宋" w:hAnsi="仿宋" w:hint="eastAsia"/>
                <w:sz w:val="24"/>
                <w:szCs w:val="24"/>
              </w:rPr>
              <w:t>服</w:t>
            </w:r>
            <w:r w:rsidRPr="008D2751">
              <w:rPr>
                <w:rFonts w:ascii="仿宋" w:hAnsi="仿宋" w:cs="微软雅黑" w:hint="eastAsia"/>
                <w:sz w:val="24"/>
                <w:szCs w:val="24"/>
              </w:rPr>
              <w:t>务</w:t>
            </w:r>
            <w:r w:rsidRPr="008D2751">
              <w:rPr>
                <w:rFonts w:ascii="仿宋" w:hAnsi="仿宋" w:hint="eastAsia"/>
                <w:sz w:val="24"/>
                <w:szCs w:val="24"/>
              </w:rPr>
              <w:t>人</w:t>
            </w:r>
            <w:r w:rsidRPr="008D2751">
              <w:rPr>
                <w:rFonts w:ascii="仿宋" w:hAnsi="仿宋" w:cs="微软雅黑" w:hint="eastAsia"/>
                <w:sz w:val="24"/>
                <w:szCs w:val="24"/>
              </w:rPr>
              <w:t>员</w:t>
            </w:r>
            <w:r w:rsidRPr="008D2751">
              <w:rPr>
                <w:rFonts w:ascii="仿宋" w:hAnsi="仿宋" w:cs="MS Mincho" w:hint="eastAsia"/>
                <w:sz w:val="24"/>
                <w:szCs w:val="24"/>
              </w:rPr>
              <w:t>；</w:t>
            </w:r>
            <w:r w:rsidRPr="008D2751">
              <w:rPr>
                <w:rFonts w:ascii="仿宋" w:hAnsi="仿宋" w:hint="eastAsia"/>
                <w:sz w:val="24"/>
                <w:szCs w:val="24"/>
              </w:rPr>
              <w:t>体育</w:t>
            </w:r>
            <w:r w:rsidRPr="008D2751">
              <w:rPr>
                <w:rFonts w:ascii="仿宋" w:hAnsi="仿宋" w:cs="微软雅黑" w:hint="eastAsia"/>
                <w:sz w:val="24"/>
                <w:szCs w:val="24"/>
              </w:rPr>
              <w:t>专业</w:t>
            </w:r>
            <w:r w:rsidRPr="008D2751">
              <w:rPr>
                <w:rFonts w:ascii="仿宋" w:hAnsi="仿宋" w:hint="eastAsia"/>
                <w:sz w:val="24"/>
                <w:szCs w:val="24"/>
              </w:rPr>
              <w:t>人</w:t>
            </w:r>
            <w:r w:rsidRPr="008D2751">
              <w:rPr>
                <w:rFonts w:ascii="仿宋" w:hAnsi="仿宋" w:cs="微软雅黑" w:hint="eastAsia"/>
                <w:sz w:val="24"/>
                <w:szCs w:val="24"/>
              </w:rPr>
              <w:t>员</w:t>
            </w:r>
          </w:p>
        </w:tc>
        <w:tc>
          <w:tcPr>
            <w:tcW w:w="2032" w:type="dxa"/>
            <w:vAlign w:val="center"/>
            <w:hideMark/>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健身教</w:t>
            </w:r>
            <w:r w:rsidRPr="008D2751">
              <w:rPr>
                <w:rFonts w:ascii="仿宋" w:hAnsi="仿宋" w:cs="微软雅黑" w:hint="eastAsia"/>
                <w:sz w:val="24"/>
                <w:szCs w:val="24"/>
              </w:rPr>
              <w:t>练</w:t>
            </w:r>
          </w:p>
          <w:p w:rsidR="000F5F37" w:rsidRPr="008D2751" w:rsidRDefault="000F5F37" w:rsidP="00466220">
            <w:pPr>
              <w:spacing w:line="560" w:lineRule="exact"/>
              <w:rPr>
                <w:rFonts w:ascii="仿宋" w:hAnsi="仿宋"/>
                <w:sz w:val="24"/>
                <w:szCs w:val="24"/>
              </w:rPr>
            </w:pPr>
            <w:r w:rsidRPr="008D2751">
              <w:rPr>
                <w:rFonts w:ascii="仿宋" w:hAnsi="仿宋" w:cs="微软雅黑" w:hint="eastAsia"/>
                <w:sz w:val="24"/>
                <w:szCs w:val="24"/>
              </w:rPr>
              <w:t>团</w:t>
            </w:r>
            <w:r w:rsidRPr="008D2751">
              <w:rPr>
                <w:rFonts w:ascii="仿宋" w:hAnsi="仿宋" w:hint="eastAsia"/>
                <w:sz w:val="24"/>
                <w:szCs w:val="24"/>
              </w:rPr>
              <w:t>操教</w:t>
            </w:r>
            <w:r w:rsidRPr="008D2751">
              <w:rPr>
                <w:rFonts w:ascii="仿宋" w:hAnsi="仿宋" w:cs="微软雅黑" w:hint="eastAsia"/>
                <w:sz w:val="24"/>
                <w:szCs w:val="24"/>
              </w:rPr>
              <w:t>练</w:t>
            </w:r>
          </w:p>
        </w:tc>
        <w:tc>
          <w:tcPr>
            <w:tcW w:w="1948" w:type="dxa"/>
            <w:vAlign w:val="center"/>
            <w:hideMark/>
          </w:tcPr>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会籍</w:t>
            </w:r>
            <w:r w:rsidRPr="008D2751">
              <w:rPr>
                <w:rFonts w:ascii="仿宋" w:hAnsi="仿宋" w:cs="微软雅黑" w:hint="eastAsia"/>
                <w:sz w:val="24"/>
                <w:szCs w:val="24"/>
              </w:rPr>
              <w:t>销</w:t>
            </w:r>
            <w:r w:rsidRPr="008D2751">
              <w:rPr>
                <w:rFonts w:ascii="仿宋" w:hAnsi="仿宋" w:hint="eastAsia"/>
                <w:sz w:val="24"/>
                <w:szCs w:val="24"/>
              </w:rPr>
              <w:t>售；</w:t>
            </w:r>
          </w:p>
          <w:p w:rsidR="000F5F37" w:rsidRPr="008D2751" w:rsidRDefault="000F5F37" w:rsidP="00466220">
            <w:pPr>
              <w:spacing w:line="560" w:lineRule="exact"/>
              <w:rPr>
                <w:rFonts w:ascii="仿宋" w:hAnsi="仿宋"/>
                <w:sz w:val="24"/>
                <w:szCs w:val="24"/>
              </w:rPr>
            </w:pPr>
            <w:r w:rsidRPr="008D2751">
              <w:rPr>
                <w:rFonts w:ascii="仿宋" w:hAnsi="仿宋" w:hint="eastAsia"/>
                <w:sz w:val="24"/>
                <w:szCs w:val="24"/>
              </w:rPr>
              <w:t>前台客服</w:t>
            </w:r>
          </w:p>
        </w:tc>
      </w:tr>
    </w:tbl>
    <w:p w:rsidR="002D021B" w:rsidRPr="00286B6D" w:rsidRDefault="002D021B" w:rsidP="00466220">
      <w:pPr>
        <w:spacing w:line="560" w:lineRule="exact"/>
        <w:ind w:firstLineChars="200" w:firstLine="552"/>
        <w:rPr>
          <w:rFonts w:asciiTheme="minorEastAsia" w:eastAsiaTheme="minorEastAsia" w:hAnsiTheme="minorEastAsia"/>
          <w:sz w:val="28"/>
          <w:szCs w:val="28"/>
        </w:rPr>
      </w:pPr>
    </w:p>
    <w:p w:rsidR="000F5F37" w:rsidRPr="00303AB9" w:rsidRDefault="000F5F37" w:rsidP="00466220">
      <w:pPr>
        <w:pStyle w:val="2"/>
        <w:spacing w:before="0" w:after="0" w:line="600" w:lineRule="exact"/>
        <w:rPr>
          <w:rFonts w:ascii="楷体" w:eastAsia="楷体" w:hAnsi="楷体"/>
          <w:b w:val="0"/>
          <w:bCs w:val="0"/>
        </w:rPr>
      </w:pPr>
      <w:bookmarkStart w:id="7" w:name="_Toc36053100"/>
      <w:r w:rsidRPr="00303AB9">
        <w:rPr>
          <w:rFonts w:ascii="楷体" w:eastAsia="楷体" w:hAnsi="楷体" w:hint="eastAsia"/>
          <w:b w:val="0"/>
          <w:bCs w:val="0"/>
        </w:rPr>
        <w:lastRenderedPageBreak/>
        <w:t>（五）毕业生的质量标准</w:t>
      </w:r>
      <w:bookmarkEnd w:id="7"/>
    </w:p>
    <w:p w:rsidR="00452467" w:rsidRPr="00904A26" w:rsidRDefault="00867AF0" w:rsidP="00466220">
      <w:pPr>
        <w:spacing w:line="600" w:lineRule="exact"/>
        <w:ind w:firstLineChars="200" w:firstLine="632"/>
        <w:rPr>
          <w:rFonts w:ascii="仿宋" w:hAnsi="仿宋"/>
          <w:szCs w:val="32"/>
        </w:rPr>
      </w:pPr>
      <w:r w:rsidRPr="00904A26">
        <w:rPr>
          <w:rFonts w:ascii="仿宋" w:hAnsi="仿宋" w:hint="eastAsia"/>
          <w:szCs w:val="32"/>
        </w:rPr>
        <w:t>1.学业成绩</w:t>
      </w:r>
    </w:p>
    <w:p w:rsidR="000F5F37" w:rsidRPr="00904A26" w:rsidRDefault="000F5F37" w:rsidP="00466220">
      <w:pPr>
        <w:spacing w:line="560" w:lineRule="exact"/>
        <w:ind w:firstLineChars="200" w:firstLine="632"/>
        <w:rPr>
          <w:rFonts w:ascii="仿宋" w:hAnsi="仿宋"/>
          <w:szCs w:val="32"/>
        </w:rPr>
      </w:pPr>
      <w:r w:rsidRPr="00904A26">
        <w:rPr>
          <w:rFonts w:ascii="仿宋" w:hAnsi="仿宋" w:hint="eastAsia"/>
          <w:szCs w:val="32"/>
        </w:rPr>
        <w:t>学生在校期间完成教学计划所规定的课程</w:t>
      </w:r>
      <w:r w:rsidR="009C6D14" w:rsidRPr="00904A26">
        <w:rPr>
          <w:rFonts w:ascii="仿宋" w:hAnsi="仿宋" w:hint="eastAsia"/>
          <w:szCs w:val="32"/>
        </w:rPr>
        <w:t>，获得不低于</w:t>
      </w:r>
      <w:r w:rsidR="002B4186" w:rsidRPr="00904A26">
        <w:rPr>
          <w:rFonts w:ascii="仿宋" w:hAnsi="仿宋" w:hint="eastAsia"/>
          <w:szCs w:val="32"/>
        </w:rPr>
        <w:t>141</w:t>
      </w:r>
      <w:r w:rsidR="00D857A6" w:rsidRPr="00904A26">
        <w:rPr>
          <w:rFonts w:ascii="仿宋" w:hAnsi="仿宋" w:hint="eastAsia"/>
          <w:szCs w:val="32"/>
        </w:rPr>
        <w:t>学分。</w:t>
      </w:r>
    </w:p>
    <w:p w:rsidR="00452467" w:rsidRPr="00904A26" w:rsidRDefault="00867AF0" w:rsidP="00466220">
      <w:pPr>
        <w:spacing w:line="600" w:lineRule="exact"/>
        <w:ind w:firstLineChars="200" w:firstLine="632"/>
        <w:rPr>
          <w:rFonts w:ascii="仿宋" w:hAnsi="仿宋"/>
          <w:szCs w:val="32"/>
        </w:rPr>
      </w:pPr>
      <w:r w:rsidRPr="00904A26">
        <w:rPr>
          <w:rFonts w:ascii="仿宋" w:hAnsi="仿宋" w:hint="eastAsia"/>
          <w:szCs w:val="32"/>
        </w:rPr>
        <w:t>2.职业技能</w:t>
      </w:r>
    </w:p>
    <w:p w:rsidR="000F5F37" w:rsidRPr="00904A26" w:rsidRDefault="00D857A6" w:rsidP="00466220">
      <w:pPr>
        <w:spacing w:line="560" w:lineRule="exact"/>
        <w:ind w:firstLineChars="200" w:firstLine="632"/>
        <w:rPr>
          <w:rFonts w:ascii="仿宋" w:hAnsi="仿宋"/>
          <w:szCs w:val="32"/>
        </w:rPr>
      </w:pPr>
      <w:r w:rsidRPr="00904A26">
        <w:rPr>
          <w:rFonts w:ascii="仿宋" w:hAnsi="仿宋" w:hint="eastAsia"/>
          <w:szCs w:val="32"/>
        </w:rPr>
        <w:t>该专业学生应</w:t>
      </w:r>
      <w:r w:rsidR="00867AF0" w:rsidRPr="00904A26">
        <w:rPr>
          <w:rFonts w:ascii="仿宋" w:hAnsi="仿宋" w:hint="eastAsia"/>
          <w:szCs w:val="32"/>
        </w:rPr>
        <w:t>获得</w:t>
      </w:r>
      <w:r w:rsidR="000F5F37" w:rsidRPr="00904A26">
        <w:rPr>
          <w:rFonts w:ascii="仿宋" w:hAnsi="仿宋" w:hint="eastAsia"/>
          <w:szCs w:val="32"/>
        </w:rPr>
        <w:t>国家职业资格健身教练（初级）证书和国家职业资格游泳救生员（初级）证书</w:t>
      </w:r>
      <w:r w:rsidRPr="00904A26">
        <w:rPr>
          <w:rFonts w:ascii="仿宋" w:hAnsi="仿宋" w:hint="eastAsia"/>
          <w:szCs w:val="32"/>
        </w:rPr>
        <w:t>。</w:t>
      </w:r>
    </w:p>
    <w:p w:rsidR="00452467" w:rsidRPr="00904A26" w:rsidRDefault="00867AF0" w:rsidP="00466220">
      <w:pPr>
        <w:spacing w:line="600" w:lineRule="exact"/>
        <w:ind w:firstLineChars="200" w:firstLine="632"/>
        <w:rPr>
          <w:rFonts w:ascii="仿宋" w:hAnsi="仿宋"/>
          <w:szCs w:val="32"/>
        </w:rPr>
      </w:pPr>
      <w:r w:rsidRPr="00904A26">
        <w:rPr>
          <w:rFonts w:ascii="仿宋" w:hAnsi="仿宋" w:hint="eastAsia"/>
          <w:szCs w:val="32"/>
        </w:rPr>
        <w:t>3.职业态度</w:t>
      </w:r>
    </w:p>
    <w:p w:rsidR="000F5F37" w:rsidRPr="00904A26" w:rsidRDefault="009C6D14" w:rsidP="00466220">
      <w:pPr>
        <w:spacing w:line="560" w:lineRule="exact"/>
        <w:ind w:firstLineChars="200" w:firstLine="632"/>
        <w:rPr>
          <w:rFonts w:ascii="仿宋" w:hAnsi="仿宋"/>
          <w:szCs w:val="32"/>
        </w:rPr>
      </w:pPr>
      <w:r w:rsidRPr="00904A26">
        <w:rPr>
          <w:rFonts w:ascii="仿宋" w:hAnsi="仿宋" w:hint="eastAsia"/>
          <w:szCs w:val="32"/>
        </w:rPr>
        <w:t>勇于奋斗、乐观向上，具有自我管理能力、职业生涯规划的意识，有较强的集体意识和团队合作精神；恪守职业道德，具有高度的责任心和服务意识，诚实守信；</w:t>
      </w:r>
      <w:r w:rsidR="000F5F37" w:rsidRPr="00904A26">
        <w:rPr>
          <w:rFonts w:ascii="仿宋" w:hAnsi="仿宋" w:hint="eastAsia"/>
          <w:szCs w:val="32"/>
        </w:rPr>
        <w:t>具有团队合作意识、诚信、能够吃苦、工作踏实、敬业等精神。</w:t>
      </w:r>
    </w:p>
    <w:p w:rsidR="00452467" w:rsidRPr="00904A26" w:rsidRDefault="00867AF0" w:rsidP="00466220">
      <w:pPr>
        <w:spacing w:line="600" w:lineRule="exact"/>
        <w:ind w:firstLineChars="200" w:firstLine="632"/>
        <w:rPr>
          <w:rFonts w:ascii="仿宋" w:hAnsi="仿宋"/>
          <w:szCs w:val="32"/>
        </w:rPr>
      </w:pPr>
      <w:r w:rsidRPr="00904A26">
        <w:rPr>
          <w:rFonts w:ascii="仿宋" w:hAnsi="仿宋" w:hint="eastAsia"/>
          <w:szCs w:val="32"/>
        </w:rPr>
        <w:t>4.人文素养</w:t>
      </w:r>
    </w:p>
    <w:p w:rsidR="009C6D14" w:rsidRPr="00904A26" w:rsidRDefault="009C6D14" w:rsidP="00466220">
      <w:pPr>
        <w:spacing w:line="560" w:lineRule="exact"/>
        <w:ind w:firstLineChars="200" w:firstLine="632"/>
        <w:rPr>
          <w:rFonts w:ascii="仿宋" w:hAnsi="仿宋"/>
          <w:szCs w:val="32"/>
        </w:rPr>
      </w:pPr>
      <w:r w:rsidRPr="00904A26">
        <w:rPr>
          <w:rFonts w:ascii="仿宋" w:hAnsi="仿宋" w:hint="eastAsia"/>
          <w:szCs w:val="32"/>
        </w:rPr>
        <w:t>善沟通，懂交流技巧；掌握必备的思想政治理论、科学文化基础知识和中华优秀传统文化知识；具有一定的审美和人文素养，能够形成一两项艺术特长或爱好。</w:t>
      </w:r>
    </w:p>
    <w:p w:rsidR="00867AF0" w:rsidRPr="00904A26" w:rsidRDefault="00867AF0" w:rsidP="00466220">
      <w:pPr>
        <w:spacing w:line="600" w:lineRule="exact"/>
        <w:ind w:firstLineChars="200" w:firstLine="632"/>
        <w:rPr>
          <w:rFonts w:ascii="仿宋" w:hAnsi="仿宋"/>
          <w:szCs w:val="32"/>
        </w:rPr>
      </w:pPr>
      <w:r w:rsidRPr="00904A26">
        <w:rPr>
          <w:rFonts w:ascii="仿宋" w:hAnsi="仿宋" w:hint="eastAsia"/>
          <w:szCs w:val="32"/>
        </w:rPr>
        <w:t>5.其他证书</w:t>
      </w:r>
    </w:p>
    <w:p w:rsidR="00867AF0" w:rsidRPr="00904A26" w:rsidRDefault="00D857A6" w:rsidP="00466220">
      <w:pPr>
        <w:spacing w:line="560" w:lineRule="exact"/>
        <w:ind w:firstLineChars="200" w:firstLine="632"/>
        <w:rPr>
          <w:rFonts w:ascii="仿宋" w:hAnsi="仿宋"/>
          <w:szCs w:val="32"/>
        </w:rPr>
      </w:pPr>
      <w:r w:rsidRPr="00904A26">
        <w:rPr>
          <w:rFonts w:ascii="仿宋" w:hAnsi="仿宋" w:hint="eastAsia"/>
          <w:szCs w:val="32"/>
        </w:rPr>
        <w:t>该专业学生应获得</w:t>
      </w:r>
      <w:r w:rsidR="009C6D14" w:rsidRPr="00904A26">
        <w:rPr>
          <w:rFonts w:ascii="仿宋" w:hAnsi="仿宋" w:hint="eastAsia"/>
          <w:szCs w:val="32"/>
        </w:rPr>
        <w:t>红十字会急救员（初级）证书</w:t>
      </w:r>
      <w:r w:rsidRPr="00904A26">
        <w:rPr>
          <w:rFonts w:ascii="仿宋" w:hAnsi="仿宋" w:hint="eastAsia"/>
          <w:szCs w:val="32"/>
        </w:rPr>
        <w:t>、</w:t>
      </w:r>
      <w:r w:rsidR="009C6D14" w:rsidRPr="00904A26">
        <w:rPr>
          <w:rFonts w:ascii="仿宋" w:hAnsi="仿宋"/>
          <w:szCs w:val="32"/>
        </w:rPr>
        <w:t>运</w:t>
      </w:r>
      <w:r w:rsidR="009C6D14" w:rsidRPr="00904A26">
        <w:rPr>
          <w:rFonts w:ascii="仿宋" w:hAnsi="仿宋" w:hint="eastAsia"/>
          <w:szCs w:val="32"/>
        </w:rPr>
        <w:t>动项目裁判员</w:t>
      </w:r>
      <w:r w:rsidR="009C6D14" w:rsidRPr="00904A26">
        <w:rPr>
          <w:rFonts w:ascii="仿宋" w:hAnsi="仿宋"/>
          <w:szCs w:val="32"/>
        </w:rPr>
        <w:t>（二</w:t>
      </w:r>
      <w:r w:rsidR="009C6D14" w:rsidRPr="00904A26">
        <w:rPr>
          <w:rFonts w:ascii="仿宋" w:hAnsi="仿宋" w:hint="eastAsia"/>
          <w:szCs w:val="32"/>
        </w:rPr>
        <w:t>级</w:t>
      </w:r>
      <w:r w:rsidR="009C6D14" w:rsidRPr="00904A26">
        <w:rPr>
          <w:rFonts w:ascii="仿宋" w:hAnsi="仿宋"/>
          <w:szCs w:val="32"/>
        </w:rPr>
        <w:t>）</w:t>
      </w:r>
      <w:r w:rsidR="009C6D14" w:rsidRPr="00904A26">
        <w:rPr>
          <w:rFonts w:ascii="仿宋" w:hAnsi="仿宋" w:hint="eastAsia"/>
          <w:szCs w:val="32"/>
        </w:rPr>
        <w:t>证书</w:t>
      </w:r>
      <w:r w:rsidRPr="00904A26">
        <w:rPr>
          <w:rFonts w:ascii="仿宋" w:hAnsi="仿宋"/>
          <w:szCs w:val="32"/>
        </w:rPr>
        <w:t>和普通</w:t>
      </w:r>
      <w:r w:rsidRPr="00904A26">
        <w:rPr>
          <w:rFonts w:ascii="仿宋" w:hAnsi="仿宋" w:hint="eastAsia"/>
          <w:szCs w:val="32"/>
        </w:rPr>
        <w:t>话等级证书。</w:t>
      </w:r>
    </w:p>
    <w:p w:rsidR="000014ED" w:rsidRPr="00904A26" w:rsidRDefault="000014ED" w:rsidP="00466220">
      <w:pPr>
        <w:spacing w:line="600" w:lineRule="exact"/>
        <w:ind w:firstLineChars="200" w:firstLine="632"/>
        <w:rPr>
          <w:rFonts w:ascii="仿宋" w:hAnsi="仿宋"/>
          <w:szCs w:val="32"/>
        </w:rPr>
      </w:pPr>
      <w:r w:rsidRPr="00904A26">
        <w:rPr>
          <w:rFonts w:ascii="仿宋" w:hAnsi="仿宋" w:hint="eastAsia"/>
          <w:szCs w:val="32"/>
        </w:rPr>
        <w:t>6.该专业学生在校期间必须完成毕业设计和毕业实习</w:t>
      </w:r>
      <w:r w:rsidR="00BD7681" w:rsidRPr="00904A26">
        <w:rPr>
          <w:rFonts w:ascii="仿宋" w:hAnsi="仿宋" w:hint="eastAsia"/>
          <w:szCs w:val="32"/>
        </w:rPr>
        <w:t>，成绩合格</w:t>
      </w:r>
      <w:r w:rsidRPr="00904A26">
        <w:rPr>
          <w:rFonts w:ascii="仿宋" w:hAnsi="仿宋" w:hint="eastAsia"/>
          <w:szCs w:val="32"/>
        </w:rPr>
        <w:t>。</w:t>
      </w:r>
    </w:p>
    <w:p w:rsidR="00947553" w:rsidRPr="00081CB6" w:rsidRDefault="009C6D14" w:rsidP="00466220">
      <w:pPr>
        <w:pStyle w:val="2"/>
        <w:spacing w:before="0" w:after="0" w:line="600" w:lineRule="exact"/>
        <w:rPr>
          <w:rFonts w:ascii="黑体" w:eastAsia="黑体" w:hAnsi="黑体"/>
          <w:b w:val="0"/>
          <w:bCs w:val="0"/>
        </w:rPr>
      </w:pPr>
      <w:bookmarkStart w:id="8" w:name="_Toc36053101"/>
      <w:r w:rsidRPr="00081CB6">
        <w:rPr>
          <w:rFonts w:ascii="黑体" w:eastAsia="黑体" w:hAnsi="黑体" w:hint="eastAsia"/>
          <w:b w:val="0"/>
          <w:bCs w:val="0"/>
        </w:rPr>
        <w:lastRenderedPageBreak/>
        <w:t>四、人才培养模式</w:t>
      </w:r>
      <w:bookmarkEnd w:id="8"/>
    </w:p>
    <w:p w:rsidR="009C6D14" w:rsidRPr="00904A26" w:rsidRDefault="002429A0" w:rsidP="00466220">
      <w:pPr>
        <w:spacing w:line="560" w:lineRule="exact"/>
        <w:ind w:firstLineChars="200" w:firstLine="632"/>
        <w:rPr>
          <w:rFonts w:ascii="仿宋" w:hAnsi="仿宋"/>
          <w:szCs w:val="32"/>
        </w:rPr>
      </w:pPr>
      <w:r w:rsidRPr="00904A26">
        <w:rPr>
          <w:rFonts w:ascii="仿宋" w:hAnsi="仿宋" w:hint="eastAsia"/>
          <w:szCs w:val="32"/>
        </w:rPr>
        <w:t>根据健身行业就业岗位群需求</w:t>
      </w:r>
      <w:r w:rsidR="00453028" w:rsidRPr="00904A26">
        <w:rPr>
          <w:rFonts w:ascii="仿宋" w:hAnsi="仿宋" w:hint="eastAsia"/>
          <w:szCs w:val="32"/>
        </w:rPr>
        <w:t>，结合</w:t>
      </w:r>
      <w:r w:rsidRPr="00904A26">
        <w:rPr>
          <w:rFonts w:ascii="仿宋" w:hAnsi="仿宋" w:hint="eastAsia"/>
          <w:szCs w:val="32"/>
        </w:rPr>
        <w:t>健身行业工作实际，分析</w:t>
      </w:r>
      <w:r w:rsidR="00453028" w:rsidRPr="00904A26">
        <w:rPr>
          <w:rFonts w:ascii="仿宋" w:hAnsi="仿宋" w:hint="eastAsia"/>
          <w:szCs w:val="32"/>
        </w:rPr>
        <w:t>工作任务及职业能力和对应的学习课程，构建以</w:t>
      </w:r>
      <w:r w:rsidRPr="00904A26">
        <w:rPr>
          <w:rFonts w:ascii="仿宋" w:hAnsi="仿宋" w:hint="eastAsia"/>
          <w:szCs w:val="32"/>
        </w:rPr>
        <w:t>专业能力培养为核心的健身指导与管理</w:t>
      </w:r>
      <w:r w:rsidR="00A008D8" w:rsidRPr="00904A26">
        <w:rPr>
          <w:rFonts w:ascii="仿宋" w:hAnsi="仿宋" w:hint="eastAsia"/>
          <w:szCs w:val="32"/>
        </w:rPr>
        <w:t>专业课程体系。以职业素质养成和专业能力培养为主线，以素质教育和专业技能教育课程为</w:t>
      </w:r>
      <w:r w:rsidR="00453028" w:rsidRPr="00904A26">
        <w:rPr>
          <w:rFonts w:ascii="仿宋" w:hAnsi="仿宋" w:hint="eastAsia"/>
          <w:szCs w:val="32"/>
        </w:rPr>
        <w:t>平台</w:t>
      </w:r>
      <w:r w:rsidRPr="00904A26">
        <w:rPr>
          <w:rFonts w:ascii="仿宋" w:hAnsi="仿宋" w:hint="eastAsia"/>
          <w:szCs w:val="32"/>
        </w:rPr>
        <w:t>，通过“校内理论学习、校内实训、跟岗实习”三个教学环节，培养健身</w:t>
      </w:r>
      <w:r w:rsidR="00D857A6" w:rsidRPr="00904A26">
        <w:rPr>
          <w:rFonts w:ascii="仿宋" w:hAnsi="仿宋" w:hint="eastAsia"/>
          <w:szCs w:val="32"/>
        </w:rPr>
        <w:t>行业相关</w:t>
      </w:r>
      <w:r w:rsidRPr="00904A26">
        <w:rPr>
          <w:rFonts w:ascii="仿宋" w:hAnsi="仿宋" w:hint="eastAsia"/>
          <w:szCs w:val="32"/>
        </w:rPr>
        <w:t>职业岗位所需要的“专业基本</w:t>
      </w:r>
      <w:r w:rsidR="00453028" w:rsidRPr="00904A26">
        <w:rPr>
          <w:rFonts w:ascii="仿宋" w:hAnsi="仿宋" w:hint="eastAsia"/>
          <w:szCs w:val="32"/>
        </w:rPr>
        <w:t>技能”和“职业基本技能”</w:t>
      </w:r>
      <w:r w:rsidR="00D857A6" w:rsidRPr="00904A26">
        <w:rPr>
          <w:rFonts w:ascii="仿宋" w:hAnsi="仿宋" w:hint="eastAsia"/>
          <w:szCs w:val="32"/>
        </w:rPr>
        <w:t>的</w:t>
      </w:r>
      <w:r w:rsidR="00453028" w:rsidRPr="00904A26">
        <w:rPr>
          <w:rFonts w:ascii="仿宋" w:hAnsi="仿宋" w:hint="eastAsia"/>
          <w:szCs w:val="32"/>
        </w:rPr>
        <w:t>职业能力。</w:t>
      </w:r>
    </w:p>
    <w:p w:rsidR="0021011B" w:rsidRPr="00081CB6" w:rsidRDefault="00D660D1" w:rsidP="00466220">
      <w:pPr>
        <w:pStyle w:val="2"/>
        <w:spacing w:before="0" w:after="0" w:line="600" w:lineRule="exact"/>
        <w:rPr>
          <w:rFonts w:ascii="黑体" w:eastAsia="黑体" w:hAnsi="黑体"/>
          <w:b w:val="0"/>
          <w:bCs w:val="0"/>
        </w:rPr>
      </w:pPr>
      <w:bookmarkStart w:id="9" w:name="_Toc36053102"/>
      <w:r w:rsidRPr="00081CB6">
        <w:rPr>
          <w:rFonts w:ascii="黑体" w:eastAsia="黑体" w:hAnsi="黑体" w:hint="eastAsia"/>
          <w:b w:val="0"/>
          <w:bCs w:val="0"/>
        </w:rPr>
        <w:t>五、课程体系</w:t>
      </w:r>
      <w:bookmarkEnd w:id="9"/>
    </w:p>
    <w:p w:rsidR="00D11A8F" w:rsidRPr="00303AB9" w:rsidRDefault="00D660D1" w:rsidP="00466220">
      <w:pPr>
        <w:pStyle w:val="2"/>
        <w:spacing w:before="0" w:after="0" w:line="600" w:lineRule="exact"/>
        <w:rPr>
          <w:rFonts w:ascii="楷体" w:eastAsia="楷体" w:hAnsi="楷体"/>
          <w:b w:val="0"/>
          <w:bCs w:val="0"/>
        </w:rPr>
      </w:pPr>
      <w:bookmarkStart w:id="10" w:name="_Toc36053103"/>
      <w:r w:rsidRPr="00303AB9">
        <w:rPr>
          <w:rFonts w:ascii="楷体" w:eastAsia="楷体" w:hAnsi="楷体" w:hint="eastAsia"/>
          <w:b w:val="0"/>
          <w:bCs w:val="0"/>
        </w:rPr>
        <w:t>（一）课程体系构建</w:t>
      </w:r>
      <w:bookmarkEnd w:id="10"/>
    </w:p>
    <w:p w:rsidR="00EA56CE" w:rsidRPr="00904A26" w:rsidRDefault="00D11A8F" w:rsidP="00466220">
      <w:pPr>
        <w:spacing w:line="560" w:lineRule="exact"/>
        <w:ind w:firstLineChars="200" w:firstLine="632"/>
        <w:rPr>
          <w:rFonts w:ascii="仿宋" w:hAnsi="仿宋"/>
          <w:szCs w:val="32"/>
        </w:rPr>
      </w:pPr>
      <w:r w:rsidRPr="00904A26">
        <w:rPr>
          <w:rFonts w:ascii="仿宋" w:hAnsi="仿宋" w:hint="eastAsia"/>
          <w:szCs w:val="32"/>
        </w:rPr>
        <w:t>根据“</w:t>
      </w:r>
      <w:r w:rsidRPr="00904A26">
        <w:rPr>
          <w:rFonts w:ascii="仿宋" w:hAnsi="仿宋"/>
          <w:szCs w:val="32"/>
        </w:rPr>
        <w:t>教育部关于</w:t>
      </w:r>
      <w:r w:rsidRPr="00904A26">
        <w:rPr>
          <w:rFonts w:ascii="仿宋" w:hAnsi="仿宋" w:hint="eastAsia"/>
          <w:szCs w:val="32"/>
        </w:rPr>
        <w:t>职业院校专业人才培养方案制订与实施工作的指导意见”和“内蒙古体育职业学院关于专业人才培养方案制订与实施工作的意见”</w:t>
      </w:r>
      <w:r w:rsidR="004D42C4" w:rsidRPr="00904A26">
        <w:rPr>
          <w:rFonts w:ascii="仿宋" w:hAnsi="仿宋" w:hint="eastAsia"/>
          <w:szCs w:val="32"/>
        </w:rPr>
        <w:t>对</w:t>
      </w:r>
      <w:r w:rsidR="00EA56CE" w:rsidRPr="00904A26">
        <w:rPr>
          <w:rFonts w:ascii="仿宋" w:hAnsi="仿宋" w:hint="eastAsia"/>
          <w:szCs w:val="32"/>
        </w:rPr>
        <w:t>健身指导与管理</w:t>
      </w:r>
      <w:r w:rsidR="00025EC1" w:rsidRPr="00904A26">
        <w:rPr>
          <w:rFonts w:ascii="仿宋" w:hAnsi="仿宋" w:hint="eastAsia"/>
          <w:szCs w:val="32"/>
        </w:rPr>
        <w:t>专业课程进行整合，</w:t>
      </w:r>
      <w:r w:rsidRPr="00904A26">
        <w:rPr>
          <w:rFonts w:ascii="仿宋" w:hAnsi="仿宋" w:hint="eastAsia"/>
          <w:szCs w:val="32"/>
        </w:rPr>
        <w:t>将原来自</w:t>
      </w:r>
      <w:r w:rsidR="00EA56CE" w:rsidRPr="00904A26">
        <w:rPr>
          <w:rFonts w:ascii="仿宋" w:hAnsi="仿宋" w:hint="eastAsia"/>
          <w:szCs w:val="32"/>
        </w:rPr>
        <w:t>成</w:t>
      </w:r>
      <w:r w:rsidRPr="00904A26">
        <w:rPr>
          <w:rFonts w:ascii="仿宋" w:hAnsi="仿宋" w:hint="eastAsia"/>
          <w:szCs w:val="32"/>
        </w:rPr>
        <w:t>系统的各门课程或教学环节中的有关内容，</w:t>
      </w:r>
      <w:r w:rsidR="00EA56CE" w:rsidRPr="00904A26">
        <w:rPr>
          <w:rFonts w:ascii="仿宋" w:hAnsi="仿宋" w:hint="eastAsia"/>
          <w:szCs w:val="32"/>
        </w:rPr>
        <w:t>通过新的组合方</w:t>
      </w:r>
      <w:r w:rsidR="00C84309" w:rsidRPr="00904A26">
        <w:rPr>
          <w:rFonts w:ascii="仿宋" w:hAnsi="仿宋" w:hint="eastAsia"/>
          <w:szCs w:val="32"/>
        </w:rPr>
        <w:t>式进行合并，相关学科对接整合、使相关内容不重叠、整体性强，形成与</w:t>
      </w:r>
      <w:r w:rsidR="00EA56CE" w:rsidRPr="00904A26">
        <w:rPr>
          <w:rFonts w:ascii="仿宋" w:hAnsi="仿宋" w:hint="eastAsia"/>
          <w:szCs w:val="32"/>
        </w:rPr>
        <w:t>培养目标相一致的新型课程体系。</w:t>
      </w:r>
    </w:p>
    <w:p w:rsidR="00EA56CE" w:rsidRPr="00303AB9" w:rsidRDefault="007F41B3" w:rsidP="00466220">
      <w:pPr>
        <w:pStyle w:val="2"/>
        <w:spacing w:before="0" w:after="0" w:line="600" w:lineRule="exact"/>
        <w:rPr>
          <w:rFonts w:ascii="楷体" w:eastAsia="楷体" w:hAnsi="楷体"/>
          <w:b w:val="0"/>
          <w:bCs w:val="0"/>
        </w:rPr>
      </w:pPr>
      <w:bookmarkStart w:id="11" w:name="_Toc36053104"/>
      <w:r w:rsidRPr="00303AB9">
        <w:rPr>
          <w:rFonts w:ascii="楷体" w:eastAsia="楷体" w:hAnsi="楷体" w:hint="eastAsia"/>
          <w:b w:val="0"/>
          <w:bCs w:val="0"/>
        </w:rPr>
        <w:t>（二）</w:t>
      </w:r>
      <w:r w:rsidR="003363A6" w:rsidRPr="00303AB9">
        <w:rPr>
          <w:rFonts w:ascii="楷体" w:eastAsia="楷体" w:hAnsi="楷体" w:hint="eastAsia"/>
          <w:b w:val="0"/>
          <w:bCs w:val="0"/>
        </w:rPr>
        <w:t>公共基础必修课程</w:t>
      </w:r>
      <w:bookmarkEnd w:id="11"/>
    </w:p>
    <w:p w:rsidR="003363A6" w:rsidRPr="00904A26" w:rsidRDefault="00EA56CE" w:rsidP="00466220">
      <w:pPr>
        <w:spacing w:line="600" w:lineRule="exact"/>
        <w:ind w:firstLineChars="200" w:firstLine="632"/>
        <w:rPr>
          <w:rFonts w:ascii="仿宋" w:hAnsi="仿宋"/>
          <w:szCs w:val="32"/>
        </w:rPr>
      </w:pPr>
      <w:r w:rsidRPr="00904A26">
        <w:rPr>
          <w:rFonts w:ascii="仿宋" w:hAnsi="仿宋"/>
          <w:szCs w:val="32"/>
        </w:rPr>
        <w:t>1.</w:t>
      </w:r>
      <w:r w:rsidR="003363A6" w:rsidRPr="00904A26">
        <w:rPr>
          <w:rFonts w:ascii="仿宋" w:hAnsi="仿宋" w:hint="eastAsia"/>
          <w:szCs w:val="32"/>
        </w:rPr>
        <w:t>入学教育与军事理论和训练</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通过本课程的学习，使大学生掌握一些基本军事技能和军事理论，增强国防观念和国家安全意识；加强组织性、纪律性，弘扬爱国主义、</w:t>
      </w:r>
      <w:hyperlink r:id="rId8" w:history="1">
        <w:r w:rsidRPr="00904A26">
          <w:rPr>
            <w:rFonts w:ascii="仿宋" w:hAnsi="仿宋" w:hint="eastAsia"/>
            <w:szCs w:val="32"/>
          </w:rPr>
          <w:t>集体主义</w:t>
        </w:r>
      </w:hyperlink>
      <w:r w:rsidRPr="00904A26">
        <w:rPr>
          <w:rFonts w:ascii="仿宋" w:hAnsi="仿宋" w:hint="eastAsia"/>
          <w:szCs w:val="32"/>
        </w:rPr>
        <w:t>和</w:t>
      </w:r>
      <w:hyperlink r:id="rId9" w:history="1">
        <w:r w:rsidRPr="00904A26">
          <w:rPr>
            <w:rFonts w:ascii="仿宋" w:hAnsi="仿宋" w:hint="eastAsia"/>
            <w:szCs w:val="32"/>
          </w:rPr>
          <w:t>革命英雄主义</w:t>
        </w:r>
      </w:hyperlink>
      <w:r w:rsidRPr="00904A26">
        <w:rPr>
          <w:rFonts w:ascii="仿宋" w:hAnsi="仿宋" w:hint="eastAsia"/>
          <w:szCs w:val="32"/>
        </w:rPr>
        <w:t>精神；培养艰苦奋斗的作风，提高学生的综合素质；为中国人民解放军培养后备兵训练员</w:t>
      </w:r>
      <w:r w:rsidRPr="00904A26">
        <w:rPr>
          <w:rFonts w:ascii="仿宋" w:hAnsi="仿宋" w:hint="eastAsia"/>
          <w:szCs w:val="32"/>
        </w:rPr>
        <w:lastRenderedPageBreak/>
        <w:t>和预备役军官、为国家培养社会主义事业的建设者和接班人打好基础。</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2.大学生职业生涯规划与就业指导</w:t>
      </w:r>
    </w:p>
    <w:p w:rsidR="00AB6D97"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结合当前的就业形势和高职高专学生的成长特点，围绕学生关注的就业问题，做了科学实用的阐述，旨在实现职业指导教育全程化，将职业理想、道德、态度、能力教育贯穿于大学生活的全过程。一方面从新生入学起就向学生提出个人职业发展的问题，通过采取各种教学方式，帮助学生进行实践体验，使其形成对自我和环境的合理认知，确立恰当的职业观，制定长短期相结合的职业发展目标和行动计划；另一方面，帮助即将进入职场的学生调整就业心态，学会收集和分析就业信息，制作简历，掌握基本的面试技巧，建立就业权益保护意识，形成更为合理的职业期待，提高职场适应能力。</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3.思想道德修养与法律基础</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主要包括思想道德修养教育、法律知识教育，是对大学生进行思想政治教育、弘扬社会主义核心价值观的主渠道和主阵地。课程以马克思主义为指导，以习近平新时代中国特色社会主义思想为价值取向，对学生进行人生观、价值观、道德观、法制观和廉洁修身方面的教育。通过本课程的学习，坚定大学生中国特色社会主义理想信念，增强“四个自信”，提高学生在学习、交往、心理调适、恋爱、职业规划、实践道德和法律规范等方面的能力，为其它课程的学习和走向社会打下良好的思想基础并提</w:t>
      </w:r>
      <w:r w:rsidRPr="00904A26">
        <w:rPr>
          <w:rFonts w:ascii="仿宋" w:hAnsi="仿宋" w:hint="eastAsia"/>
          <w:szCs w:val="32"/>
        </w:rPr>
        <w:lastRenderedPageBreak/>
        <w:t>供强大的精神动力。</w:t>
      </w:r>
    </w:p>
    <w:p w:rsidR="003363A6" w:rsidRPr="00904A26" w:rsidRDefault="003363A6" w:rsidP="00466220">
      <w:pPr>
        <w:spacing w:line="600" w:lineRule="exact"/>
        <w:ind w:firstLineChars="200" w:firstLine="632"/>
        <w:rPr>
          <w:rFonts w:ascii="仿宋" w:hAnsi="仿宋"/>
          <w:szCs w:val="32"/>
        </w:rPr>
      </w:pPr>
      <w:r w:rsidRPr="00904A26">
        <w:rPr>
          <w:rFonts w:ascii="仿宋" w:hAnsi="仿宋"/>
          <w:szCs w:val="32"/>
        </w:rPr>
        <w:t>4</w:t>
      </w:r>
      <w:r w:rsidRPr="00904A26">
        <w:rPr>
          <w:rFonts w:ascii="仿宋" w:hAnsi="仿宋" w:hint="eastAsia"/>
          <w:szCs w:val="32"/>
        </w:rPr>
        <w:t>.形势与政策</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5.毛泽东思想和中国特色社会主义理论体系概论</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该课程是是高校思想政治理论课的核心课程。以习近平新时代中国特色社会主义思想为指导，通过对马克思主义中国化理论成果即毛泽东思想和中国特色社会主义理论体系内容的学习、掌握和运用，坚定大学生中国特色社会主义的理想、信念，增强“四个自信”，巩固校园意识形态主战场，为大学生的健康成长提供强有力的思想保障和方向指引，体现了中国特色社会主义大学的本质特征。</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6.民族理论与民族政策</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系统地讲授马克思主义的民族理论和党的民族政策，通过这门课的学习，使学生树立无产阶级的民族观，了解党的民族政策，正确认识和处理我国在革命和建设中的民族问题.民族关系等问题，做好民族工作，从而自觉地维护祖国的统一，加强民</w:t>
      </w:r>
      <w:r w:rsidRPr="00904A26">
        <w:rPr>
          <w:rFonts w:ascii="仿宋" w:hAnsi="仿宋" w:hint="eastAsia"/>
          <w:szCs w:val="32"/>
        </w:rPr>
        <w:lastRenderedPageBreak/>
        <w:t>族团结，促进各民族团结和共同繁荣，为加速祖国社会主义现代化贡献力量。</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7.外语（英语或日语）</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大学英语（或日语）是学生必须掌握的重要工具。通过教学，提高学生应用英语进行听、说、读、写、译的综合能力，使学生能熟练地阅读较为难度中等的文章，并借助工具书翻译英文资料，在涉外交际的日常活动和业务活动中进行简单的口语和书面交流，培养自学能力，为今后进一步学习打下基础。</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8.现代信息技术</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 xml:space="preserve">《信息技术》课程是面向全校高职学生开设的一门公共必修基础课程。秉承“学生为本”的教学理念，以培养学生计算机应用能力为导向，开设了针对不同专业的《信息技术》课程。适用于运动训练系各专业的《信息技术》课程内容主要由4大模块组成：计算机基础知识；操作系统；计算机网络基础知识；office办公软件三大模块Word、Excel、PowerPoint的使用。 </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 xml:space="preserve">通过本课程的学习，使学生能够掌握必备的计算机信息处理知识和操作技能，熟练操作和使用文字处理、电子表格、幻灯片等办公软件，具备利用网络获取信息和自主学习能力，为今后专业学习和走向工作岗位奠定良好基础，助力于培养具有综合职业能力和全面素质的应用型、技能型人才。 </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9.大学生心理健康教育</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本课程根据大学生的生理、心理发展特点，有目的、有计划</w:t>
      </w:r>
      <w:r w:rsidRPr="00904A26">
        <w:rPr>
          <w:rFonts w:ascii="仿宋" w:hAnsi="仿宋" w:hint="eastAsia"/>
          <w:szCs w:val="32"/>
        </w:rPr>
        <w:lastRenderedPageBreak/>
        <w:t>地培养学生良好的心理素质，培养学生掌握一定的心理调适技能、人际交往技能、挫折应对技能等，拥有健康的心理，更好地开展日常的学习和生活。本课程主要通过理论讲授、实践训练、心理体验等培养学生拥有健康的心理状态；围绕立德树人这一根本任务，将育德与育心相结合、相统一；使学生明确心理健康的标准及意义，增强自我心理保健意识和心理危机预防意识，掌握并应用心理健康知识，切实提高心理素质，激发学生积极行为，培养学生成为身心健康的人才。</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10.应用文写作</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旨在通过相关教学使学生会写一般应用文，尤其写好科技类应用文。具体教学目标如下：掌握应用写作必备知识；掌握计划、总结、会议记录、规章制度这些文体的写作；切实掌握实习报告、实验报告、考察报告、可行性研究报告这些文体的写作方法。了解网络资讯编辑、学术论文参考文献有关规定、出版物上数字、文字用法的规定、出版物统一法定计量单位规定。切实掌握网络资讯编辑、学术论文参考文献有关规定、出版物上数字、文字用法的规定、出版物统一法定计量单位的规定。了解文件排版打印常用知识、印前制作常用知识、文件模版利用知识、汉字与排版问题解疑这些概念。满足日常工作的需要。</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11.大学体育</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本课程项目有篮球、排球、足球、羽毛球、乒乓球、健美操、太极拳、保健按摩、女子防身术等选项课。通过本课程的学习使</w:t>
      </w:r>
      <w:r w:rsidRPr="00904A26">
        <w:rPr>
          <w:rFonts w:ascii="仿宋" w:hAnsi="仿宋" w:hint="eastAsia"/>
          <w:szCs w:val="32"/>
        </w:rPr>
        <w:lastRenderedPageBreak/>
        <w:t>学生掌握一定的体育基本知识、技术、技能以及科学锻炼身体的理论和方法，培养学生合作精神、锻炼学生的意志品质。</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12.创新创业教育</w:t>
      </w:r>
    </w:p>
    <w:p w:rsidR="00AB6D97"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通过本课程的学习（课堂教学和实践活动），使学生掌握开展创业活动所需要的基本知识，认知创业的基本内涵和创业活动的特殊性，辨证地认识和分析创业者、创业机会、创业资源、创业计划和创业项目；使学生具备必要的创业能力，掌握创业资源整合与创业计划撰写的方法，熟悉新企业的开办流程与管理，提高创办和管理企业的综合素质和能力；使学生树立科学的创业观；主动适应国家经济社会发展和人的全面发展需求，正确理解创业与职业生涯发展的关系，自觉遵循创业规律，积极投身创业实践。</w:t>
      </w:r>
    </w:p>
    <w:p w:rsidR="003363A6" w:rsidRPr="00303AB9" w:rsidRDefault="00EA56CE" w:rsidP="00466220">
      <w:pPr>
        <w:pStyle w:val="2"/>
        <w:spacing w:before="0" w:after="0" w:line="600" w:lineRule="exact"/>
        <w:rPr>
          <w:rFonts w:ascii="楷体" w:eastAsia="楷体" w:hAnsi="楷体"/>
          <w:b w:val="0"/>
          <w:bCs w:val="0"/>
        </w:rPr>
      </w:pPr>
      <w:bookmarkStart w:id="12" w:name="_Toc36053105"/>
      <w:r w:rsidRPr="00303AB9">
        <w:rPr>
          <w:rFonts w:ascii="楷体" w:eastAsia="楷体" w:hAnsi="楷体"/>
          <w:b w:val="0"/>
          <w:bCs w:val="0"/>
        </w:rPr>
        <w:t>(三)</w:t>
      </w:r>
      <w:r w:rsidR="003363A6" w:rsidRPr="00303AB9">
        <w:rPr>
          <w:rFonts w:ascii="楷体" w:eastAsia="楷体" w:hAnsi="楷体" w:hint="eastAsia"/>
          <w:b w:val="0"/>
          <w:bCs w:val="0"/>
        </w:rPr>
        <w:t>公共基础限定选修课课程</w:t>
      </w:r>
      <w:bookmarkEnd w:id="12"/>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1.党史国史</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通过对党史和国史的学习，要使当代大学生了解我们党和国家事业的来龙去脉，。更加坚定马克思主义在中国的指导地位、中国共产党的核心领导作用、中国走社会主义道路、实行改革开放，是历史的选择、人民的选择，从而进一步激励全党全国各族人民在以党中央领导下，坚定不移沿着中国特色社会主义道路奋勇前进，为实现中华民族伟大复兴的</w:t>
      </w:r>
      <w:hyperlink r:id="rId10" w:history="1">
        <w:r w:rsidRPr="00904A26">
          <w:rPr>
            <w:rFonts w:ascii="仿宋" w:hAnsi="仿宋" w:hint="eastAsia"/>
            <w:szCs w:val="32"/>
          </w:rPr>
          <w:t>中国梦</w:t>
        </w:r>
      </w:hyperlink>
      <w:r w:rsidRPr="00904A26">
        <w:rPr>
          <w:rFonts w:ascii="仿宋" w:hAnsi="仿宋" w:hint="eastAsia"/>
          <w:szCs w:val="32"/>
        </w:rPr>
        <w:t>不懈奋斗。</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2.中华优秀传统文化</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中华传统文化，是中华文明成果根本的创造力，是民族历史上道德传承、各种文化思想、精神观念形态的总体。坚持中华优</w:t>
      </w:r>
      <w:r w:rsidRPr="00904A26">
        <w:rPr>
          <w:rFonts w:ascii="仿宋" w:hAnsi="仿宋" w:hint="eastAsia"/>
          <w:szCs w:val="32"/>
        </w:rPr>
        <w:lastRenderedPageBreak/>
        <w:t>秀传统文化教育与培育和践行社会主义核心价值观、时代精神教育和革命传统教育以及意识形态教育相结合，实行文化育人。认真领悟植根于实践的中华优秀传统文化思想精髓，深入挖掘温润而隽永的中华优秀传统文化人文精神要旨，坚持把中华优秀传统文化融入大学教育教学全过程，努力培养德智体美劳全面发展的社会主义建设者和接班人。</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通过本课程的开设，培养学生坚守核心价值观之根；厚植爱国主义情怀之魂；拓展大学人文精神之用；筑牢校园文化之体。</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3.艺术与审美</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艺术与审美，建立体现高职高专院校艺术教育特色和教学体系，建立艺术学教学体系，旨在培养复合型人才和营造校园的艺术氛围,提高文化素质教育的水平和品位。遵循艺术教育规律教学，建立完善的具有高职高专院校特色的艺术教育课体系，实质性地提高高职高专院校学生艺术修养和内涵。拟构建多元文化传承的艺术通识课程体系中，是以不同文化的艺术作品，阐释不同文化的价值观，体验不同文化的审美观，是一种全新开放式教育理念的课程。</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通过本课程的教学，使学生熟练掌握艺术表现的各种基本要素，理论知识经常联系实践活动,培养学生“艺术感知力”和“艺术鉴赏”。在学习中不但加强艺术知识和技能训练，同时要加强学生的“师能”培养训练。</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4.职业素养</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lastRenderedPageBreak/>
        <w:t>职业素养是指职业内在的规范和要求，是在职业过程中表现出来的综合品质，包含职业道德、职业技能、职业行为、职业作风和职业意识等方面。结合体育专业特点，让学生了解体育职业规范和要求，为今后从事体育行业工作打下坚实的基础。</w:t>
      </w:r>
    </w:p>
    <w:p w:rsidR="003363A6" w:rsidRPr="00904A26" w:rsidRDefault="003363A6" w:rsidP="00466220">
      <w:pPr>
        <w:spacing w:line="600" w:lineRule="exact"/>
        <w:ind w:firstLineChars="200" w:firstLine="632"/>
        <w:rPr>
          <w:rFonts w:ascii="仿宋" w:hAnsi="仿宋"/>
          <w:szCs w:val="32"/>
        </w:rPr>
      </w:pPr>
      <w:r w:rsidRPr="00904A26">
        <w:rPr>
          <w:rFonts w:ascii="仿宋" w:hAnsi="仿宋" w:hint="eastAsia"/>
          <w:szCs w:val="32"/>
        </w:rPr>
        <w:t>5.普通话</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面向学院高职学生开设，属于公共选修课程。通过学习，使学生热爱祖国语言，掌握普通话语音基本理论和普通话声、韵、调、音变的发音要领，能用标准或比较标准的普通话进行朗读、说话及其它口语交际，能顺利地通过测试并达到理想的等级标准：掌握通用的普通话口语表达和行业普通话口语表达的基本技能，具备一定的交际和职业口语素养。</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以国家普通话水平测试大纲为标准，从交流、交际以及就业成才的需求出发，以学生训练为主，教师精讲为辅，借助多媒体教学资源，采取听说读练一体化教学模式，课堂课外训练相结合，提高学生普通话口语水平。</w:t>
      </w:r>
    </w:p>
    <w:p w:rsidR="003363A6" w:rsidRPr="00904A26" w:rsidRDefault="003363A6" w:rsidP="00466220">
      <w:pPr>
        <w:spacing w:line="600" w:lineRule="exact"/>
        <w:ind w:firstLineChars="200" w:firstLine="632"/>
        <w:rPr>
          <w:rFonts w:ascii="仿宋" w:hAnsi="仿宋"/>
          <w:szCs w:val="32"/>
        </w:rPr>
      </w:pPr>
      <w:r w:rsidRPr="00904A26">
        <w:rPr>
          <w:rFonts w:ascii="仿宋" w:hAnsi="仿宋"/>
          <w:szCs w:val="32"/>
        </w:rPr>
        <w:t>6</w:t>
      </w:r>
      <w:r w:rsidRPr="00904A26">
        <w:rPr>
          <w:rFonts w:ascii="仿宋" w:hAnsi="仿宋" w:hint="eastAsia"/>
          <w:szCs w:val="32"/>
        </w:rPr>
        <w:t>.健康教育</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本课程按照科学发展观的要求，全面贯彻党的教育方针，以培养青少年的健康意识，提高学生的健康素质作为根本的出发点，培养学生的健康意识与公共卫生意识，掌握必要的健康知识和技能（如传染病的预防与控制），促进学生保持有益于健康的行为和生活方式，减少或消除影响健康的危险因素，为一生的健康莫定坚实的基础。</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lastRenderedPageBreak/>
        <w:t>健康教育内容包括五个领域：健康行为与生活方式、疾病预防、心理健康、生长发育与青春期保健、安全应急与避险。注重实用性和实效性，坚持健康教育理论知识和学生生活实际相结合原则。做到突出重点、循序渐进，不断强化和促进健康知识的掌握、健康技能的提高、健康意识的形成、健康行为和生活方式的建立。</w:t>
      </w:r>
    </w:p>
    <w:p w:rsidR="003363A6" w:rsidRPr="00904A26" w:rsidRDefault="003363A6" w:rsidP="00466220">
      <w:pPr>
        <w:spacing w:line="600" w:lineRule="exact"/>
        <w:ind w:firstLineChars="200" w:firstLine="632"/>
        <w:rPr>
          <w:rFonts w:ascii="仿宋" w:hAnsi="仿宋"/>
          <w:szCs w:val="32"/>
        </w:rPr>
      </w:pPr>
      <w:r w:rsidRPr="00904A26">
        <w:rPr>
          <w:rFonts w:ascii="仿宋" w:hAnsi="仿宋"/>
          <w:szCs w:val="32"/>
        </w:rPr>
        <w:t>7</w:t>
      </w:r>
      <w:r w:rsidRPr="00904A26">
        <w:rPr>
          <w:rFonts w:ascii="仿宋" w:hAnsi="仿宋" w:hint="eastAsia"/>
          <w:szCs w:val="32"/>
        </w:rPr>
        <w:t>.大学生安全教育</w:t>
      </w:r>
    </w:p>
    <w:p w:rsidR="003363A6"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安全无小事，安全第一。对学生提高自身保护能力和掌握基本的自救措施均具有重要的指导作用，同时对进一步推进学校</w:t>
      </w:r>
      <w:hyperlink r:id="rId11" w:history="1">
        <w:r w:rsidRPr="00904A26">
          <w:rPr>
            <w:rFonts w:ascii="仿宋" w:hAnsi="仿宋" w:hint="eastAsia"/>
            <w:szCs w:val="32"/>
          </w:rPr>
          <w:t>安全文化建设</w:t>
        </w:r>
      </w:hyperlink>
      <w:r w:rsidRPr="00904A26">
        <w:rPr>
          <w:rFonts w:ascii="仿宋" w:hAnsi="仿宋" w:hint="eastAsia"/>
          <w:szCs w:val="32"/>
        </w:rPr>
        <w:t>，营造有序的校园安全学习环境以及对学生今后一生具有重要意义。</w:t>
      </w:r>
    </w:p>
    <w:p w:rsidR="003363A6" w:rsidRPr="00904A26" w:rsidRDefault="003363A6" w:rsidP="00466220">
      <w:pPr>
        <w:spacing w:line="600" w:lineRule="exact"/>
        <w:ind w:firstLineChars="200" w:firstLine="632"/>
        <w:rPr>
          <w:rFonts w:ascii="仿宋" w:hAnsi="仿宋"/>
          <w:szCs w:val="32"/>
        </w:rPr>
      </w:pPr>
      <w:r w:rsidRPr="00904A26">
        <w:rPr>
          <w:rFonts w:ascii="仿宋" w:hAnsi="仿宋"/>
          <w:szCs w:val="32"/>
        </w:rPr>
        <w:t>8</w:t>
      </w:r>
      <w:r w:rsidRPr="00904A26">
        <w:rPr>
          <w:rFonts w:ascii="仿宋" w:hAnsi="仿宋" w:hint="eastAsia"/>
          <w:szCs w:val="32"/>
        </w:rPr>
        <w:t>.劳动教育</w:t>
      </w:r>
    </w:p>
    <w:p w:rsidR="00EA56CE" w:rsidRPr="00904A26" w:rsidRDefault="003363A6" w:rsidP="00466220">
      <w:pPr>
        <w:spacing w:line="560" w:lineRule="exact"/>
        <w:ind w:firstLineChars="200" w:firstLine="632"/>
        <w:rPr>
          <w:rFonts w:ascii="仿宋" w:hAnsi="仿宋"/>
          <w:szCs w:val="32"/>
        </w:rPr>
      </w:pPr>
      <w:r w:rsidRPr="00904A26">
        <w:rPr>
          <w:rFonts w:ascii="仿宋" w:hAnsi="仿宋" w:hint="eastAsia"/>
          <w:szCs w:val="32"/>
        </w:rPr>
        <w:t>劳动教育是促进青年学生全面发展的重要内容，也是学院实现“立德树人”根本任务的重要途径。习近平总书记在全国教育大会上强调，“要在学生中弘扬劳动精神，教育引导学生崇尚劳动、尊重劳动，懂得劳动最光荣、劳动最崇高、劳动最伟大、劳动最美丽的道理，长大后能够辛勤劳动、诚实劳动、创造性劳动。”学院作为体育教育育人基地，承担着向国家建设发展输送体育专业人才的重要任务，劳动教育是大学生成人成才的基础，在学生中营造崇尚劳动的风尚，是促进他们德、智、体、美、劳全面发展的重要手段，具有积极向上的意义。</w:t>
      </w:r>
    </w:p>
    <w:p w:rsidR="00AB6D97" w:rsidRPr="00286B6D" w:rsidRDefault="00AB6D97" w:rsidP="00466220">
      <w:pPr>
        <w:spacing w:line="560" w:lineRule="exact"/>
        <w:ind w:firstLineChars="200" w:firstLine="552"/>
        <w:rPr>
          <w:rFonts w:asciiTheme="minorEastAsia" w:eastAsiaTheme="minorEastAsia" w:hAnsiTheme="minorEastAsia"/>
          <w:sz w:val="28"/>
          <w:szCs w:val="28"/>
        </w:rPr>
      </w:pPr>
    </w:p>
    <w:p w:rsidR="007F41B3" w:rsidRPr="00E56FC0" w:rsidRDefault="00EA56CE" w:rsidP="00466220">
      <w:pPr>
        <w:pStyle w:val="2"/>
        <w:spacing w:before="0" w:after="0" w:line="600" w:lineRule="exact"/>
        <w:rPr>
          <w:rFonts w:ascii="楷体" w:eastAsia="楷体" w:hAnsi="楷体"/>
          <w:b w:val="0"/>
          <w:bCs w:val="0"/>
        </w:rPr>
      </w:pPr>
      <w:bookmarkStart w:id="13" w:name="_Toc36053106"/>
      <w:r w:rsidRPr="00E56FC0">
        <w:rPr>
          <w:rFonts w:ascii="楷体" w:eastAsia="楷体" w:hAnsi="楷体" w:hint="eastAsia"/>
          <w:b w:val="0"/>
          <w:bCs w:val="0"/>
        </w:rPr>
        <w:lastRenderedPageBreak/>
        <w:t>（四）</w:t>
      </w:r>
      <w:r w:rsidR="003C25C4" w:rsidRPr="00E56FC0">
        <w:rPr>
          <w:rFonts w:ascii="楷体" w:eastAsia="楷体" w:hAnsi="楷体" w:hint="eastAsia"/>
          <w:b w:val="0"/>
          <w:bCs w:val="0"/>
        </w:rPr>
        <w:t>专业基础</w:t>
      </w:r>
      <w:r w:rsidR="00D660D1" w:rsidRPr="00E56FC0">
        <w:rPr>
          <w:rFonts w:ascii="楷体" w:eastAsia="楷体" w:hAnsi="楷体" w:hint="eastAsia"/>
          <w:b w:val="0"/>
          <w:bCs w:val="0"/>
        </w:rPr>
        <w:t>课程</w:t>
      </w:r>
      <w:bookmarkEnd w:id="13"/>
    </w:p>
    <w:p w:rsidR="001A3C12" w:rsidRPr="00904A26" w:rsidRDefault="001A3C12" w:rsidP="00466220">
      <w:pPr>
        <w:spacing w:line="600" w:lineRule="exact"/>
        <w:ind w:firstLineChars="200" w:firstLine="632"/>
        <w:rPr>
          <w:rFonts w:ascii="仿宋" w:hAnsi="仿宋"/>
          <w:szCs w:val="32"/>
        </w:rPr>
      </w:pPr>
      <w:r w:rsidRPr="00904A26">
        <w:rPr>
          <w:rFonts w:ascii="仿宋" w:hAnsi="仿宋" w:hint="eastAsia"/>
          <w:szCs w:val="32"/>
        </w:rPr>
        <w:t>1</w:t>
      </w:r>
      <w:r w:rsidRPr="00904A26">
        <w:rPr>
          <w:rFonts w:ascii="仿宋" w:hAnsi="仿宋"/>
          <w:szCs w:val="32"/>
        </w:rPr>
        <w:t>.</w:t>
      </w:r>
      <w:r w:rsidRPr="00904A26">
        <w:rPr>
          <w:rFonts w:ascii="仿宋" w:hAnsi="仿宋" w:hint="eastAsia"/>
          <w:szCs w:val="32"/>
        </w:rPr>
        <w:t>运动</w:t>
      </w:r>
      <w:r w:rsidRPr="00904A26">
        <w:rPr>
          <w:rFonts w:ascii="仿宋" w:hAnsi="仿宋"/>
          <w:szCs w:val="32"/>
        </w:rPr>
        <w:t>人体科学</w:t>
      </w:r>
    </w:p>
    <w:p w:rsidR="009E5364" w:rsidRPr="00904A26" w:rsidRDefault="008C6026" w:rsidP="00466220">
      <w:pPr>
        <w:spacing w:line="560" w:lineRule="exact"/>
        <w:ind w:firstLineChars="200" w:firstLine="632"/>
        <w:rPr>
          <w:rFonts w:ascii="仿宋" w:hAnsi="仿宋"/>
          <w:szCs w:val="32"/>
        </w:rPr>
      </w:pPr>
      <w:r w:rsidRPr="00904A26">
        <w:rPr>
          <w:rFonts w:ascii="仿宋" w:hAnsi="仿宋" w:hint="eastAsia"/>
          <w:szCs w:val="32"/>
        </w:rPr>
        <w:t>本门课程是以人体解剖学、生理学和体育保健学等多种人体科学学科的理论和方法</w:t>
      </w:r>
      <w:r w:rsidR="00E814BC" w:rsidRPr="00904A26">
        <w:rPr>
          <w:rFonts w:ascii="仿宋" w:hAnsi="仿宋" w:hint="eastAsia"/>
          <w:szCs w:val="32"/>
        </w:rPr>
        <w:t>按照基础理论必需、够用的原则</w:t>
      </w:r>
      <w:r w:rsidRPr="00904A26">
        <w:rPr>
          <w:rFonts w:ascii="仿宋" w:hAnsi="仿宋" w:hint="eastAsia"/>
          <w:szCs w:val="32"/>
        </w:rPr>
        <w:t>，学习必要的人体运动解剖学知识、人体生理学知识及人体保健学知识；帮助学生掌握运动人体科学基础知识、基本方法和基本技能，</w:t>
      </w:r>
      <w:r w:rsidR="00877D44" w:rsidRPr="00904A26">
        <w:rPr>
          <w:rFonts w:ascii="仿宋" w:hAnsi="仿宋" w:hint="eastAsia"/>
          <w:szCs w:val="32"/>
        </w:rPr>
        <w:t>为</w:t>
      </w:r>
      <w:r w:rsidR="00877D44" w:rsidRPr="00904A26">
        <w:rPr>
          <w:rFonts w:ascii="仿宋" w:hAnsi="仿宋"/>
          <w:szCs w:val="32"/>
        </w:rPr>
        <w:t>学</w:t>
      </w:r>
      <w:r w:rsidR="00877D44" w:rsidRPr="00904A26">
        <w:rPr>
          <w:rFonts w:ascii="仿宋" w:hAnsi="仿宋" w:hint="eastAsia"/>
          <w:szCs w:val="32"/>
        </w:rPr>
        <w:t>习专业课</w:t>
      </w:r>
      <w:r w:rsidR="00877D44" w:rsidRPr="00904A26">
        <w:rPr>
          <w:rFonts w:ascii="仿宋" w:hAnsi="仿宋"/>
          <w:szCs w:val="32"/>
        </w:rPr>
        <w:t>程奠定基</w:t>
      </w:r>
      <w:r w:rsidR="00877D44" w:rsidRPr="00904A26">
        <w:rPr>
          <w:rFonts w:ascii="仿宋" w:hAnsi="仿宋" w:hint="eastAsia"/>
          <w:szCs w:val="32"/>
        </w:rPr>
        <w:t>础</w:t>
      </w:r>
      <w:r w:rsidRPr="00904A26">
        <w:rPr>
          <w:rFonts w:ascii="仿宋" w:hAnsi="仿宋" w:hint="eastAsia"/>
          <w:szCs w:val="32"/>
        </w:rPr>
        <w:t>。</w:t>
      </w:r>
    </w:p>
    <w:p w:rsidR="000209DC" w:rsidRPr="00904A26" w:rsidRDefault="000209DC" w:rsidP="00466220">
      <w:pPr>
        <w:spacing w:line="600" w:lineRule="exact"/>
        <w:ind w:firstLineChars="200" w:firstLine="632"/>
        <w:rPr>
          <w:rFonts w:ascii="仿宋" w:hAnsi="仿宋"/>
          <w:szCs w:val="32"/>
        </w:rPr>
      </w:pPr>
      <w:r w:rsidRPr="00904A26">
        <w:rPr>
          <w:rFonts w:ascii="仿宋" w:hAnsi="仿宋" w:hint="eastAsia"/>
          <w:szCs w:val="32"/>
        </w:rPr>
        <w:t>参考</w:t>
      </w:r>
      <w:r w:rsidR="008F506B" w:rsidRPr="00904A26">
        <w:rPr>
          <w:rFonts w:ascii="仿宋" w:hAnsi="仿宋" w:hint="eastAsia"/>
          <w:szCs w:val="32"/>
        </w:rPr>
        <w:t>教材</w:t>
      </w:r>
      <w:r w:rsidRPr="00904A26">
        <w:rPr>
          <w:rFonts w:ascii="仿宋" w:hAnsi="仿宋" w:hint="eastAsia"/>
          <w:szCs w:val="32"/>
        </w:rPr>
        <w:t>：</w:t>
      </w:r>
    </w:p>
    <w:p w:rsidR="000209DC" w:rsidRPr="00904A26" w:rsidRDefault="000209DC" w:rsidP="00466220">
      <w:pPr>
        <w:spacing w:line="560" w:lineRule="exact"/>
        <w:ind w:firstLineChars="200" w:firstLine="632"/>
        <w:rPr>
          <w:rFonts w:ascii="仿宋" w:hAnsi="仿宋"/>
          <w:szCs w:val="32"/>
        </w:rPr>
      </w:pPr>
      <w:r w:rsidRPr="00904A26">
        <w:rPr>
          <w:rFonts w:ascii="仿宋" w:hAnsi="仿宋" w:hint="eastAsia"/>
          <w:szCs w:val="32"/>
        </w:rPr>
        <w:t>《运动人体科学基础》</w:t>
      </w:r>
      <w:r w:rsidR="00CA79E2" w:rsidRPr="00904A26">
        <w:rPr>
          <w:rFonts w:ascii="仿宋" w:hAnsi="仿宋" w:hint="eastAsia"/>
          <w:szCs w:val="32"/>
        </w:rPr>
        <w:t>，乔</w:t>
      </w:r>
      <w:r w:rsidR="00CA79E2" w:rsidRPr="00904A26">
        <w:rPr>
          <w:rFonts w:ascii="仿宋" w:hAnsi="仿宋"/>
          <w:szCs w:val="32"/>
        </w:rPr>
        <w:t>德才，</w:t>
      </w:r>
      <w:r w:rsidRPr="00904A26">
        <w:rPr>
          <w:rFonts w:ascii="仿宋" w:hAnsi="仿宋" w:hint="eastAsia"/>
          <w:szCs w:val="32"/>
        </w:rPr>
        <w:t>高等教育出版社</w:t>
      </w:r>
      <w:r w:rsidRPr="00904A26">
        <w:rPr>
          <w:rFonts w:ascii="仿宋" w:hAnsi="仿宋"/>
          <w:szCs w:val="32"/>
        </w:rPr>
        <w:t>；</w:t>
      </w:r>
    </w:p>
    <w:p w:rsidR="00AB6D97" w:rsidRPr="00904A26" w:rsidRDefault="00877D44" w:rsidP="00466220">
      <w:pPr>
        <w:spacing w:line="560" w:lineRule="exact"/>
        <w:ind w:firstLineChars="200" w:firstLine="632"/>
        <w:rPr>
          <w:rFonts w:ascii="仿宋" w:hAnsi="仿宋"/>
          <w:szCs w:val="32"/>
        </w:rPr>
      </w:pPr>
      <w:r w:rsidRPr="00904A26">
        <w:rPr>
          <w:rFonts w:ascii="仿宋" w:hAnsi="仿宋" w:hint="eastAsia"/>
          <w:szCs w:val="32"/>
        </w:rPr>
        <w:t>《</w:t>
      </w:r>
      <w:r w:rsidRPr="00904A26">
        <w:rPr>
          <w:rFonts w:ascii="仿宋" w:hAnsi="仿宋"/>
          <w:szCs w:val="32"/>
        </w:rPr>
        <w:t>运</w:t>
      </w:r>
      <w:r w:rsidRPr="00904A26">
        <w:rPr>
          <w:rFonts w:ascii="仿宋" w:hAnsi="仿宋" w:hint="eastAsia"/>
          <w:szCs w:val="32"/>
        </w:rPr>
        <w:t>动</w:t>
      </w:r>
      <w:r w:rsidRPr="00904A26">
        <w:rPr>
          <w:rFonts w:ascii="仿宋" w:hAnsi="仿宋"/>
          <w:szCs w:val="32"/>
        </w:rPr>
        <w:t>人体科学</w:t>
      </w:r>
      <w:r w:rsidRPr="00904A26">
        <w:rPr>
          <w:rFonts w:ascii="仿宋" w:hAnsi="仿宋" w:hint="eastAsia"/>
          <w:szCs w:val="32"/>
        </w:rPr>
        <w:t>实验</w:t>
      </w:r>
      <w:r w:rsidRPr="00904A26">
        <w:rPr>
          <w:rFonts w:ascii="仿宋" w:hAnsi="仿宋"/>
          <w:szCs w:val="32"/>
        </w:rPr>
        <w:t>原理与方法</w:t>
      </w:r>
      <w:r w:rsidRPr="00904A26">
        <w:rPr>
          <w:rFonts w:ascii="仿宋" w:hAnsi="仿宋" w:hint="eastAsia"/>
          <w:szCs w:val="32"/>
        </w:rPr>
        <w:t>》</w:t>
      </w:r>
      <w:r w:rsidR="00405D57" w:rsidRPr="00904A26">
        <w:rPr>
          <w:rFonts w:ascii="仿宋" w:hAnsi="仿宋" w:hint="eastAsia"/>
          <w:szCs w:val="32"/>
        </w:rPr>
        <w:t>，</w:t>
      </w:r>
      <w:r w:rsidR="00405D57" w:rsidRPr="00904A26">
        <w:rPr>
          <w:rFonts w:ascii="仿宋" w:hAnsi="仿宋"/>
          <w:szCs w:val="32"/>
        </w:rPr>
        <w:t>李</w:t>
      </w:r>
      <w:r w:rsidR="00405D57" w:rsidRPr="00904A26">
        <w:rPr>
          <w:rFonts w:ascii="仿宋" w:hAnsi="仿宋" w:hint="eastAsia"/>
          <w:szCs w:val="32"/>
        </w:rPr>
        <w:t>洁、</w:t>
      </w:r>
      <w:r w:rsidR="00405D57" w:rsidRPr="00904A26">
        <w:rPr>
          <w:rFonts w:ascii="仿宋" w:hAnsi="仿宋"/>
          <w:szCs w:val="32"/>
        </w:rPr>
        <w:t>段活俊，</w:t>
      </w:r>
      <w:r w:rsidRPr="00904A26">
        <w:rPr>
          <w:rFonts w:ascii="仿宋" w:hAnsi="仿宋"/>
          <w:szCs w:val="32"/>
        </w:rPr>
        <w:t>人民体育出版社</w:t>
      </w:r>
      <w:r w:rsidR="00405D57" w:rsidRPr="00904A26">
        <w:rPr>
          <w:rFonts w:ascii="仿宋" w:hAnsi="仿宋"/>
          <w:szCs w:val="32"/>
        </w:rPr>
        <w:t>。</w:t>
      </w:r>
    </w:p>
    <w:p w:rsidR="008C6026" w:rsidRPr="00904A26" w:rsidRDefault="008C6026" w:rsidP="00466220">
      <w:pPr>
        <w:spacing w:line="600" w:lineRule="exact"/>
        <w:ind w:firstLineChars="200" w:firstLine="632"/>
        <w:rPr>
          <w:rFonts w:ascii="仿宋" w:hAnsi="仿宋"/>
          <w:szCs w:val="32"/>
        </w:rPr>
      </w:pPr>
      <w:r w:rsidRPr="00904A26">
        <w:rPr>
          <w:rFonts w:ascii="仿宋" w:hAnsi="仿宋" w:hint="eastAsia"/>
          <w:szCs w:val="32"/>
        </w:rPr>
        <w:t>2.</w:t>
      </w:r>
      <w:r w:rsidR="007F41B3" w:rsidRPr="00904A26">
        <w:rPr>
          <w:rFonts w:ascii="仿宋" w:hAnsi="仿宋" w:hint="eastAsia"/>
          <w:szCs w:val="32"/>
        </w:rPr>
        <w:t>运动</w:t>
      </w:r>
      <w:r w:rsidR="007F41B3" w:rsidRPr="00904A26">
        <w:rPr>
          <w:rFonts w:ascii="仿宋" w:hAnsi="仿宋"/>
          <w:szCs w:val="32"/>
        </w:rPr>
        <w:t>学基</w:t>
      </w:r>
      <w:r w:rsidR="007F41B3" w:rsidRPr="00904A26">
        <w:rPr>
          <w:rFonts w:ascii="仿宋" w:hAnsi="仿宋" w:hint="eastAsia"/>
          <w:szCs w:val="32"/>
        </w:rPr>
        <w:t>础</w:t>
      </w:r>
    </w:p>
    <w:p w:rsidR="00877D44" w:rsidRPr="00904A26" w:rsidRDefault="00877D44" w:rsidP="00466220">
      <w:pPr>
        <w:spacing w:line="560" w:lineRule="exact"/>
        <w:ind w:firstLineChars="200" w:firstLine="632"/>
        <w:rPr>
          <w:rFonts w:ascii="仿宋" w:hAnsi="仿宋"/>
          <w:szCs w:val="32"/>
        </w:rPr>
      </w:pPr>
      <w:r w:rsidRPr="00904A26">
        <w:rPr>
          <w:rFonts w:ascii="仿宋" w:hAnsi="仿宋"/>
          <w:szCs w:val="32"/>
        </w:rPr>
        <w:t>通</w:t>
      </w:r>
      <w:r w:rsidRPr="00904A26">
        <w:rPr>
          <w:rFonts w:ascii="仿宋" w:hAnsi="仿宋" w:hint="eastAsia"/>
          <w:szCs w:val="32"/>
        </w:rPr>
        <w:t>过</w:t>
      </w:r>
      <w:r w:rsidRPr="00904A26">
        <w:rPr>
          <w:rFonts w:ascii="仿宋" w:hAnsi="仿宋"/>
          <w:szCs w:val="32"/>
        </w:rPr>
        <w:t>本</w:t>
      </w:r>
      <w:r w:rsidRPr="00904A26">
        <w:rPr>
          <w:rFonts w:ascii="仿宋" w:hAnsi="仿宋" w:hint="eastAsia"/>
          <w:szCs w:val="32"/>
        </w:rPr>
        <w:t>课</w:t>
      </w:r>
      <w:r w:rsidRPr="00904A26">
        <w:rPr>
          <w:rFonts w:ascii="仿宋" w:hAnsi="仿宋"/>
          <w:szCs w:val="32"/>
        </w:rPr>
        <w:t>程的学</w:t>
      </w:r>
      <w:r w:rsidRPr="00904A26">
        <w:rPr>
          <w:rFonts w:ascii="仿宋" w:hAnsi="仿宋" w:hint="eastAsia"/>
          <w:szCs w:val="32"/>
        </w:rPr>
        <w:t>习</w:t>
      </w:r>
      <w:r w:rsidRPr="00904A26">
        <w:rPr>
          <w:rFonts w:ascii="仿宋" w:hAnsi="仿宋"/>
          <w:szCs w:val="32"/>
        </w:rPr>
        <w:t>，可以了解关</w:t>
      </w:r>
      <w:r w:rsidRPr="00904A26">
        <w:rPr>
          <w:rFonts w:ascii="仿宋" w:hAnsi="仿宋" w:hint="eastAsia"/>
          <w:szCs w:val="32"/>
        </w:rPr>
        <w:t>节</w:t>
      </w:r>
      <w:r w:rsidRPr="00904A26">
        <w:rPr>
          <w:rFonts w:ascii="仿宋" w:hAnsi="仿宋"/>
          <w:szCs w:val="32"/>
        </w:rPr>
        <w:t>运</w:t>
      </w:r>
      <w:r w:rsidRPr="00904A26">
        <w:rPr>
          <w:rFonts w:ascii="仿宋" w:hAnsi="仿宋" w:hint="eastAsia"/>
          <w:szCs w:val="32"/>
        </w:rPr>
        <w:t>动</w:t>
      </w:r>
      <w:r w:rsidRPr="00904A26">
        <w:rPr>
          <w:rFonts w:ascii="仿宋" w:hAnsi="仿宋"/>
          <w:szCs w:val="32"/>
        </w:rPr>
        <w:t>与骨骼肌收</w:t>
      </w:r>
      <w:r w:rsidRPr="00904A26">
        <w:rPr>
          <w:rFonts w:ascii="仿宋" w:hAnsi="仿宋" w:hint="eastAsia"/>
          <w:szCs w:val="32"/>
        </w:rPr>
        <w:t>缩</w:t>
      </w:r>
      <w:r w:rsidRPr="00904A26">
        <w:rPr>
          <w:rFonts w:ascii="仿宋" w:hAnsi="仿宋"/>
          <w:szCs w:val="32"/>
        </w:rPr>
        <w:t>运</w:t>
      </w:r>
      <w:r w:rsidRPr="00904A26">
        <w:rPr>
          <w:rFonts w:ascii="仿宋" w:hAnsi="仿宋" w:hint="eastAsia"/>
          <w:szCs w:val="32"/>
        </w:rPr>
        <w:t>动</w:t>
      </w:r>
      <w:r w:rsidRPr="00904A26">
        <w:rPr>
          <w:rFonts w:ascii="仿宋" w:hAnsi="仿宋"/>
          <w:szCs w:val="32"/>
        </w:rPr>
        <w:t>的力学原理、运</w:t>
      </w:r>
      <w:r w:rsidRPr="00904A26">
        <w:rPr>
          <w:rFonts w:ascii="仿宋" w:hAnsi="仿宋" w:hint="eastAsia"/>
          <w:szCs w:val="32"/>
        </w:rPr>
        <w:t>动</w:t>
      </w:r>
      <w:r w:rsidRPr="00904A26">
        <w:rPr>
          <w:rFonts w:ascii="仿宋" w:hAnsi="仿宋"/>
          <w:szCs w:val="32"/>
        </w:rPr>
        <w:t>中能量的供</w:t>
      </w:r>
      <w:r w:rsidRPr="00904A26">
        <w:rPr>
          <w:rFonts w:ascii="仿宋" w:hAnsi="仿宋" w:hint="eastAsia"/>
          <w:szCs w:val="32"/>
        </w:rPr>
        <w:t>应</w:t>
      </w:r>
      <w:r w:rsidRPr="00904A26">
        <w:rPr>
          <w:rFonts w:ascii="仿宋" w:hAnsi="仿宋"/>
          <w:szCs w:val="32"/>
        </w:rPr>
        <w:t>方式、运</w:t>
      </w:r>
      <w:r w:rsidRPr="00904A26">
        <w:rPr>
          <w:rFonts w:ascii="仿宋" w:hAnsi="仿宋" w:hint="eastAsia"/>
          <w:szCs w:val="32"/>
        </w:rPr>
        <w:t>动时</w:t>
      </w:r>
      <w:r w:rsidRPr="00904A26">
        <w:rPr>
          <w:rFonts w:ascii="仿宋" w:hAnsi="仿宋"/>
          <w:szCs w:val="32"/>
        </w:rPr>
        <w:t>的血液循</w:t>
      </w:r>
      <w:r w:rsidRPr="00904A26">
        <w:rPr>
          <w:rFonts w:ascii="仿宋" w:hAnsi="仿宋" w:hint="eastAsia"/>
          <w:szCs w:val="32"/>
        </w:rPr>
        <w:t>环</w:t>
      </w:r>
      <w:r w:rsidRPr="00904A26">
        <w:rPr>
          <w:rFonts w:ascii="仿宋" w:hAnsi="仿宋"/>
          <w:szCs w:val="32"/>
        </w:rPr>
        <w:t>和呼吸功能的</w:t>
      </w:r>
      <w:r w:rsidRPr="00904A26">
        <w:rPr>
          <w:rFonts w:ascii="仿宋" w:hAnsi="仿宋" w:hint="eastAsia"/>
          <w:szCs w:val="32"/>
        </w:rPr>
        <w:t>调节</w:t>
      </w:r>
      <w:r w:rsidRPr="00904A26">
        <w:rPr>
          <w:rFonts w:ascii="仿宋" w:hAnsi="仿宋"/>
          <w:szCs w:val="32"/>
        </w:rPr>
        <w:t>以及神</w:t>
      </w:r>
      <w:r w:rsidRPr="00904A26">
        <w:rPr>
          <w:rFonts w:ascii="仿宋" w:hAnsi="仿宋" w:hint="eastAsia"/>
          <w:szCs w:val="32"/>
        </w:rPr>
        <w:t>经</w:t>
      </w:r>
      <w:r w:rsidRPr="00904A26">
        <w:rPr>
          <w:rFonts w:ascii="仿宋" w:hAnsi="仿宋"/>
          <w:szCs w:val="32"/>
        </w:rPr>
        <w:t>系</w:t>
      </w:r>
      <w:r w:rsidRPr="00904A26">
        <w:rPr>
          <w:rFonts w:ascii="仿宋" w:hAnsi="仿宋" w:hint="eastAsia"/>
          <w:szCs w:val="32"/>
        </w:rPr>
        <w:t>统对</w:t>
      </w:r>
      <w:r w:rsidRPr="00904A26">
        <w:rPr>
          <w:rFonts w:ascii="仿宋" w:hAnsi="仿宋"/>
          <w:szCs w:val="32"/>
        </w:rPr>
        <w:t>运</w:t>
      </w:r>
      <w:r w:rsidRPr="00904A26">
        <w:rPr>
          <w:rFonts w:ascii="仿宋" w:hAnsi="仿宋" w:hint="eastAsia"/>
          <w:szCs w:val="32"/>
        </w:rPr>
        <w:t>动</w:t>
      </w:r>
      <w:r w:rsidRPr="00904A26">
        <w:rPr>
          <w:rFonts w:ascii="仿宋" w:hAnsi="仿宋"/>
          <w:szCs w:val="32"/>
        </w:rPr>
        <w:t>控制的知</w:t>
      </w:r>
      <w:r w:rsidRPr="00904A26">
        <w:rPr>
          <w:rFonts w:ascii="仿宋" w:hAnsi="仿宋" w:hint="eastAsia"/>
          <w:szCs w:val="32"/>
        </w:rPr>
        <w:t>识</w:t>
      </w:r>
      <w:r w:rsidRPr="00904A26">
        <w:rPr>
          <w:rFonts w:ascii="仿宋" w:hAnsi="仿宋"/>
          <w:szCs w:val="32"/>
        </w:rPr>
        <w:t>；学会</w:t>
      </w:r>
      <w:r w:rsidRPr="00904A26">
        <w:rPr>
          <w:rFonts w:ascii="仿宋" w:hAnsi="仿宋" w:hint="eastAsia"/>
          <w:szCs w:val="32"/>
        </w:rPr>
        <w:t>对</w:t>
      </w:r>
      <w:r w:rsidRPr="00904A26">
        <w:rPr>
          <w:rFonts w:ascii="仿宋" w:hAnsi="仿宋"/>
          <w:szCs w:val="32"/>
        </w:rPr>
        <w:t>人体日常生活活</w:t>
      </w:r>
      <w:r w:rsidRPr="00904A26">
        <w:rPr>
          <w:rFonts w:ascii="仿宋" w:hAnsi="仿宋" w:hint="eastAsia"/>
          <w:szCs w:val="32"/>
        </w:rPr>
        <w:t>动</w:t>
      </w:r>
      <w:r w:rsidRPr="00904A26">
        <w:rPr>
          <w:rFonts w:ascii="仿宋" w:hAnsi="仿宋"/>
          <w:szCs w:val="32"/>
        </w:rPr>
        <w:t>的运</w:t>
      </w:r>
      <w:r w:rsidRPr="00904A26">
        <w:rPr>
          <w:rFonts w:ascii="仿宋" w:hAnsi="仿宋" w:hint="eastAsia"/>
          <w:szCs w:val="32"/>
        </w:rPr>
        <w:t>动</w:t>
      </w:r>
      <w:r w:rsidRPr="00904A26">
        <w:rPr>
          <w:rFonts w:ascii="仿宋" w:hAnsi="仿宋"/>
          <w:szCs w:val="32"/>
        </w:rPr>
        <w:t>分析，理解运</w:t>
      </w:r>
      <w:r w:rsidRPr="00904A26">
        <w:rPr>
          <w:rFonts w:ascii="仿宋" w:hAnsi="仿宋" w:hint="eastAsia"/>
          <w:szCs w:val="32"/>
        </w:rPr>
        <w:t>动训练</w:t>
      </w:r>
      <w:r w:rsidRPr="00904A26">
        <w:rPr>
          <w:rFonts w:ascii="仿宋" w:hAnsi="仿宋"/>
          <w:szCs w:val="32"/>
        </w:rPr>
        <w:t>的基本原理与制</w:t>
      </w:r>
      <w:r w:rsidRPr="00904A26">
        <w:rPr>
          <w:rFonts w:ascii="仿宋" w:hAnsi="仿宋" w:hint="eastAsia"/>
          <w:szCs w:val="32"/>
        </w:rPr>
        <w:t>动对</w:t>
      </w:r>
      <w:r w:rsidRPr="00904A26">
        <w:rPr>
          <w:rFonts w:ascii="仿宋" w:hAnsi="仿宋"/>
          <w:szCs w:val="32"/>
        </w:rPr>
        <w:t>机体</w:t>
      </w:r>
      <w:r w:rsidRPr="00904A26">
        <w:rPr>
          <w:rFonts w:ascii="仿宋" w:hAnsi="仿宋" w:hint="eastAsia"/>
          <w:szCs w:val="32"/>
        </w:rPr>
        <w:t>带</w:t>
      </w:r>
      <w:r w:rsidRPr="00904A26">
        <w:rPr>
          <w:rFonts w:ascii="仿宋" w:hAnsi="仿宋"/>
          <w:szCs w:val="32"/>
        </w:rPr>
        <w:t>来的不良影响；掌握与熟悉运</w:t>
      </w:r>
      <w:r w:rsidRPr="00904A26">
        <w:rPr>
          <w:rFonts w:ascii="仿宋" w:hAnsi="仿宋" w:hint="eastAsia"/>
          <w:szCs w:val="32"/>
        </w:rPr>
        <w:t>动</w:t>
      </w:r>
      <w:r w:rsidRPr="00904A26">
        <w:rPr>
          <w:rFonts w:ascii="仿宋" w:hAnsi="仿宋"/>
          <w:szCs w:val="32"/>
        </w:rPr>
        <w:t>学的基本原理，</w:t>
      </w:r>
      <w:r w:rsidRPr="00904A26">
        <w:rPr>
          <w:rFonts w:ascii="仿宋" w:hAnsi="仿宋" w:hint="eastAsia"/>
          <w:szCs w:val="32"/>
        </w:rPr>
        <w:t>为</w:t>
      </w:r>
      <w:r w:rsidRPr="00904A26">
        <w:rPr>
          <w:rFonts w:ascii="仿宋" w:hAnsi="仿宋"/>
          <w:szCs w:val="32"/>
        </w:rPr>
        <w:t>学</w:t>
      </w:r>
      <w:r w:rsidRPr="00904A26">
        <w:rPr>
          <w:rFonts w:ascii="仿宋" w:hAnsi="仿宋" w:hint="eastAsia"/>
          <w:szCs w:val="32"/>
        </w:rPr>
        <w:t>习专业课</w:t>
      </w:r>
      <w:r w:rsidRPr="00904A26">
        <w:rPr>
          <w:rFonts w:ascii="仿宋" w:hAnsi="仿宋"/>
          <w:szCs w:val="32"/>
        </w:rPr>
        <w:t>程奠定基</w:t>
      </w:r>
      <w:r w:rsidRPr="00904A26">
        <w:rPr>
          <w:rFonts w:ascii="仿宋" w:hAnsi="仿宋" w:hint="eastAsia"/>
          <w:szCs w:val="32"/>
        </w:rPr>
        <w:t>础</w:t>
      </w:r>
      <w:r w:rsidRPr="00904A26">
        <w:rPr>
          <w:rFonts w:ascii="仿宋" w:hAnsi="仿宋"/>
          <w:szCs w:val="32"/>
        </w:rPr>
        <w:t>。</w:t>
      </w:r>
    </w:p>
    <w:p w:rsidR="00CA79E2" w:rsidRPr="00904A26" w:rsidRDefault="00CA79E2" w:rsidP="00466220">
      <w:pPr>
        <w:spacing w:line="560" w:lineRule="exact"/>
        <w:ind w:firstLineChars="200" w:firstLine="632"/>
        <w:rPr>
          <w:rFonts w:ascii="仿宋" w:hAnsi="仿宋"/>
          <w:szCs w:val="32"/>
        </w:rPr>
      </w:pPr>
      <w:r w:rsidRPr="00904A26">
        <w:rPr>
          <w:rFonts w:ascii="仿宋" w:hAnsi="仿宋" w:hint="eastAsia"/>
          <w:szCs w:val="32"/>
        </w:rPr>
        <w:t>参考</w:t>
      </w:r>
      <w:r w:rsidR="008F506B" w:rsidRPr="00904A26">
        <w:rPr>
          <w:rFonts w:ascii="仿宋" w:hAnsi="仿宋" w:hint="eastAsia"/>
          <w:szCs w:val="32"/>
        </w:rPr>
        <w:t>教材</w:t>
      </w:r>
      <w:r w:rsidRPr="00904A26">
        <w:rPr>
          <w:rFonts w:ascii="仿宋" w:hAnsi="仿宋" w:hint="eastAsia"/>
          <w:szCs w:val="32"/>
        </w:rPr>
        <w:t>：</w:t>
      </w:r>
    </w:p>
    <w:p w:rsidR="00CA79E2" w:rsidRPr="00904A26" w:rsidRDefault="00CA79E2" w:rsidP="00466220">
      <w:pPr>
        <w:spacing w:line="560" w:lineRule="exact"/>
        <w:ind w:firstLineChars="200" w:firstLine="632"/>
        <w:rPr>
          <w:rFonts w:ascii="仿宋" w:hAnsi="仿宋"/>
          <w:szCs w:val="32"/>
        </w:rPr>
      </w:pPr>
      <w:r w:rsidRPr="00904A26">
        <w:rPr>
          <w:rFonts w:ascii="仿宋" w:hAnsi="仿宋"/>
          <w:szCs w:val="32"/>
        </w:rPr>
        <w:t>《运</w:t>
      </w:r>
      <w:r w:rsidRPr="00904A26">
        <w:rPr>
          <w:rFonts w:ascii="仿宋" w:hAnsi="仿宋" w:hint="eastAsia"/>
          <w:szCs w:val="32"/>
        </w:rPr>
        <w:t>动</w:t>
      </w:r>
      <w:r w:rsidRPr="00904A26">
        <w:rPr>
          <w:rFonts w:ascii="仿宋" w:hAnsi="仿宋"/>
          <w:szCs w:val="32"/>
        </w:rPr>
        <w:t>学基</w:t>
      </w:r>
      <w:r w:rsidRPr="00904A26">
        <w:rPr>
          <w:rFonts w:ascii="仿宋" w:hAnsi="仿宋" w:hint="eastAsia"/>
          <w:szCs w:val="32"/>
        </w:rPr>
        <w:t>础</w:t>
      </w:r>
      <w:r w:rsidRPr="00904A26">
        <w:rPr>
          <w:rFonts w:ascii="仿宋" w:hAnsi="仿宋"/>
          <w:szCs w:val="32"/>
        </w:rPr>
        <w:t>》，尹</w:t>
      </w:r>
      <w:r w:rsidRPr="00904A26">
        <w:rPr>
          <w:rFonts w:ascii="仿宋" w:hAnsi="仿宋" w:hint="eastAsia"/>
          <w:szCs w:val="32"/>
        </w:rPr>
        <w:t>宪</w:t>
      </w:r>
      <w:r w:rsidRPr="00904A26">
        <w:rPr>
          <w:rFonts w:ascii="仿宋" w:hAnsi="仿宋"/>
          <w:szCs w:val="32"/>
        </w:rPr>
        <w:t>明、井</w:t>
      </w:r>
      <w:r w:rsidRPr="00904A26">
        <w:rPr>
          <w:rFonts w:ascii="仿宋" w:hAnsi="仿宋" w:hint="eastAsia"/>
          <w:szCs w:val="32"/>
        </w:rPr>
        <w:t>兰</w:t>
      </w:r>
      <w:r w:rsidRPr="00904A26">
        <w:rPr>
          <w:rFonts w:ascii="仿宋" w:hAnsi="仿宋"/>
          <w:szCs w:val="32"/>
        </w:rPr>
        <w:t>香，人民</w:t>
      </w:r>
      <w:r w:rsidRPr="00904A26">
        <w:rPr>
          <w:rFonts w:ascii="仿宋" w:hAnsi="仿宋" w:hint="eastAsia"/>
          <w:szCs w:val="32"/>
        </w:rPr>
        <w:t>卫</w:t>
      </w:r>
      <w:r w:rsidRPr="00904A26">
        <w:rPr>
          <w:rFonts w:ascii="仿宋" w:hAnsi="仿宋"/>
          <w:szCs w:val="32"/>
        </w:rPr>
        <w:t>生出版社</w:t>
      </w:r>
    </w:p>
    <w:p w:rsidR="00CA79E2" w:rsidRPr="00904A26" w:rsidRDefault="00CA79E2" w:rsidP="00466220">
      <w:pPr>
        <w:spacing w:line="560" w:lineRule="exact"/>
        <w:ind w:firstLineChars="200" w:firstLine="632"/>
        <w:rPr>
          <w:rFonts w:ascii="仿宋" w:hAnsi="仿宋"/>
          <w:szCs w:val="32"/>
        </w:rPr>
      </w:pPr>
      <w:r w:rsidRPr="00904A26">
        <w:rPr>
          <w:rFonts w:ascii="仿宋" w:hAnsi="仿宋"/>
          <w:szCs w:val="32"/>
        </w:rPr>
        <w:t>《肌肉骨骼系</w:t>
      </w:r>
      <w:r w:rsidRPr="00904A26">
        <w:rPr>
          <w:rFonts w:ascii="仿宋" w:hAnsi="仿宋" w:hint="eastAsia"/>
          <w:szCs w:val="32"/>
        </w:rPr>
        <w:t>统</w:t>
      </w:r>
      <w:r w:rsidRPr="00904A26">
        <w:rPr>
          <w:rFonts w:ascii="仿宋" w:hAnsi="仿宋"/>
          <w:szCs w:val="32"/>
        </w:rPr>
        <w:t>基</w:t>
      </w:r>
      <w:r w:rsidRPr="00904A26">
        <w:rPr>
          <w:rFonts w:ascii="仿宋" w:hAnsi="仿宋" w:hint="eastAsia"/>
          <w:szCs w:val="32"/>
        </w:rPr>
        <w:t>础</w:t>
      </w:r>
      <w:r w:rsidRPr="00904A26">
        <w:rPr>
          <w:rFonts w:ascii="仿宋" w:hAnsi="仿宋"/>
          <w:szCs w:val="32"/>
        </w:rPr>
        <w:t>生物力学》，</w:t>
      </w:r>
      <w:r w:rsidRPr="00904A26">
        <w:rPr>
          <w:rFonts w:ascii="仿宋" w:hAnsi="仿宋" w:hint="eastAsia"/>
          <w:szCs w:val="32"/>
        </w:rPr>
        <w:t>邝</w:t>
      </w:r>
      <w:r w:rsidRPr="00904A26">
        <w:rPr>
          <w:rFonts w:ascii="仿宋" w:hAnsi="仿宋"/>
          <w:szCs w:val="32"/>
        </w:rPr>
        <w:t>适存主</w:t>
      </w:r>
      <w:r w:rsidRPr="00904A26">
        <w:rPr>
          <w:rFonts w:ascii="仿宋" w:hAnsi="仿宋" w:hint="eastAsia"/>
          <w:szCs w:val="32"/>
        </w:rPr>
        <w:t>译</w:t>
      </w:r>
      <w:r w:rsidRPr="00904A26">
        <w:rPr>
          <w:rFonts w:ascii="仿宋" w:hAnsi="仿宋"/>
          <w:szCs w:val="32"/>
        </w:rPr>
        <w:t>，人民</w:t>
      </w:r>
      <w:r w:rsidRPr="00904A26">
        <w:rPr>
          <w:rFonts w:ascii="仿宋" w:hAnsi="仿宋" w:hint="eastAsia"/>
          <w:szCs w:val="32"/>
        </w:rPr>
        <w:t>卫</w:t>
      </w:r>
      <w:r w:rsidRPr="00904A26">
        <w:rPr>
          <w:rFonts w:ascii="仿宋" w:hAnsi="仿宋"/>
          <w:szCs w:val="32"/>
        </w:rPr>
        <w:t>生出版社</w:t>
      </w:r>
    </w:p>
    <w:p w:rsidR="00CA79E2" w:rsidRPr="00904A26" w:rsidRDefault="00405D57" w:rsidP="00466220">
      <w:pPr>
        <w:spacing w:line="560" w:lineRule="exact"/>
        <w:ind w:firstLineChars="200" w:firstLine="632"/>
        <w:rPr>
          <w:rFonts w:ascii="仿宋" w:hAnsi="仿宋"/>
          <w:szCs w:val="32"/>
        </w:rPr>
      </w:pPr>
      <w:r w:rsidRPr="00904A26">
        <w:rPr>
          <w:rFonts w:ascii="仿宋" w:hAnsi="仿宋"/>
          <w:szCs w:val="32"/>
        </w:rPr>
        <w:lastRenderedPageBreak/>
        <w:t>《</w:t>
      </w:r>
      <w:r w:rsidR="00CA79E2" w:rsidRPr="00904A26">
        <w:rPr>
          <w:rFonts w:ascii="仿宋" w:hAnsi="仿宋"/>
          <w:szCs w:val="32"/>
        </w:rPr>
        <w:t>运</w:t>
      </w:r>
      <w:r w:rsidR="00CA79E2" w:rsidRPr="00904A26">
        <w:rPr>
          <w:rFonts w:ascii="仿宋" w:hAnsi="仿宋" w:hint="eastAsia"/>
          <w:szCs w:val="32"/>
        </w:rPr>
        <w:t>动</w:t>
      </w:r>
      <w:r w:rsidR="00CA79E2" w:rsidRPr="00904A26">
        <w:rPr>
          <w:rFonts w:ascii="仿宋" w:hAnsi="仿宋"/>
          <w:szCs w:val="32"/>
        </w:rPr>
        <w:t>学》，刘克敏、敖</w:t>
      </w:r>
      <w:r w:rsidR="00CA79E2" w:rsidRPr="00904A26">
        <w:rPr>
          <w:rFonts w:ascii="仿宋" w:hAnsi="仿宋" w:hint="eastAsia"/>
          <w:szCs w:val="32"/>
        </w:rPr>
        <w:t>丽</w:t>
      </w:r>
      <w:r w:rsidR="00CA79E2" w:rsidRPr="00904A26">
        <w:rPr>
          <w:rFonts w:ascii="仿宋" w:hAnsi="仿宋"/>
          <w:szCs w:val="32"/>
        </w:rPr>
        <w:t>娟，</w:t>
      </w:r>
      <w:r w:rsidR="00CA79E2" w:rsidRPr="00904A26">
        <w:rPr>
          <w:rFonts w:ascii="仿宋" w:hAnsi="仿宋" w:hint="eastAsia"/>
          <w:szCs w:val="32"/>
        </w:rPr>
        <w:t>华</w:t>
      </w:r>
      <w:r w:rsidR="00CA79E2" w:rsidRPr="00904A26">
        <w:rPr>
          <w:rFonts w:ascii="仿宋" w:hAnsi="仿宋"/>
          <w:szCs w:val="32"/>
        </w:rPr>
        <w:t>夏出版社</w:t>
      </w:r>
    </w:p>
    <w:p w:rsidR="00405D57" w:rsidRPr="00904A26" w:rsidRDefault="00405D57" w:rsidP="00466220">
      <w:pPr>
        <w:spacing w:line="600" w:lineRule="exact"/>
        <w:ind w:firstLineChars="200" w:firstLine="632"/>
        <w:rPr>
          <w:rFonts w:ascii="仿宋" w:hAnsi="仿宋"/>
          <w:szCs w:val="32"/>
        </w:rPr>
      </w:pPr>
      <w:r w:rsidRPr="00904A26">
        <w:rPr>
          <w:rFonts w:ascii="仿宋" w:hAnsi="仿宋" w:hint="eastAsia"/>
          <w:szCs w:val="32"/>
        </w:rPr>
        <w:t>3</w:t>
      </w:r>
      <w:r w:rsidRPr="00904A26">
        <w:rPr>
          <w:rFonts w:ascii="仿宋" w:hAnsi="仿宋"/>
          <w:szCs w:val="32"/>
        </w:rPr>
        <w:t>.</w:t>
      </w:r>
      <w:r w:rsidR="007F41B3" w:rsidRPr="00904A26">
        <w:rPr>
          <w:rFonts w:ascii="仿宋" w:hAnsi="仿宋" w:hint="eastAsia"/>
          <w:szCs w:val="32"/>
        </w:rPr>
        <w:t>运动</w:t>
      </w:r>
      <w:r w:rsidR="007F41B3" w:rsidRPr="00904A26">
        <w:rPr>
          <w:rFonts w:ascii="仿宋" w:hAnsi="仿宋"/>
          <w:szCs w:val="32"/>
        </w:rPr>
        <w:t>技能学</w:t>
      </w:r>
      <w:r w:rsidR="007F41B3" w:rsidRPr="00904A26">
        <w:rPr>
          <w:rFonts w:ascii="仿宋" w:hAnsi="仿宋" w:hint="eastAsia"/>
          <w:szCs w:val="32"/>
        </w:rPr>
        <w:t>习</w:t>
      </w:r>
      <w:r w:rsidRPr="00904A26">
        <w:rPr>
          <w:rFonts w:ascii="仿宋" w:hAnsi="仿宋"/>
          <w:szCs w:val="32"/>
        </w:rPr>
        <w:t>与控制</w:t>
      </w:r>
    </w:p>
    <w:p w:rsidR="00405D57" w:rsidRPr="00904A26" w:rsidRDefault="00405D57" w:rsidP="00466220">
      <w:pPr>
        <w:spacing w:line="560" w:lineRule="exact"/>
        <w:ind w:firstLineChars="200" w:firstLine="632"/>
        <w:rPr>
          <w:rFonts w:ascii="仿宋" w:hAnsi="仿宋"/>
          <w:szCs w:val="32"/>
        </w:rPr>
      </w:pPr>
      <w:r w:rsidRPr="00904A26">
        <w:rPr>
          <w:rFonts w:ascii="仿宋" w:hAnsi="仿宋"/>
          <w:szCs w:val="32"/>
        </w:rPr>
        <w:t>本</w:t>
      </w:r>
      <w:r w:rsidRPr="00904A26">
        <w:rPr>
          <w:rFonts w:ascii="仿宋" w:hAnsi="仿宋" w:hint="eastAsia"/>
          <w:szCs w:val="32"/>
        </w:rPr>
        <w:t>课程</w:t>
      </w:r>
      <w:r w:rsidRPr="00904A26">
        <w:rPr>
          <w:rFonts w:ascii="仿宋" w:hAnsi="仿宋"/>
          <w:szCs w:val="32"/>
        </w:rPr>
        <w:t>是一</w:t>
      </w:r>
      <w:r w:rsidRPr="00904A26">
        <w:rPr>
          <w:rFonts w:ascii="仿宋" w:hAnsi="仿宋" w:hint="eastAsia"/>
          <w:szCs w:val="32"/>
        </w:rPr>
        <w:t>门专门讲述人类运动技能学习和控制中的理论和实践规律，结合了认知心理和行为控制理论，阐述影响运动技能习得和控制的因素，介绍提高运动技能学习效果和控制效果理论</w:t>
      </w:r>
      <w:r w:rsidRPr="00904A26">
        <w:rPr>
          <w:rFonts w:ascii="仿宋" w:hAnsi="仿宋"/>
          <w:szCs w:val="32"/>
        </w:rPr>
        <w:t>知</w:t>
      </w:r>
      <w:r w:rsidRPr="00904A26">
        <w:rPr>
          <w:rFonts w:ascii="仿宋" w:hAnsi="仿宋" w:hint="eastAsia"/>
          <w:szCs w:val="32"/>
        </w:rPr>
        <w:t>识，指导体育运动中运动技能教学和训练实践的课程。</w:t>
      </w:r>
    </w:p>
    <w:p w:rsidR="00AB6D97" w:rsidRPr="00904A26" w:rsidRDefault="00405D57" w:rsidP="00466220">
      <w:pPr>
        <w:spacing w:line="560" w:lineRule="exact"/>
        <w:ind w:firstLineChars="200" w:firstLine="632"/>
        <w:rPr>
          <w:rFonts w:ascii="仿宋" w:hAnsi="仿宋"/>
          <w:szCs w:val="32"/>
        </w:rPr>
      </w:pPr>
      <w:r w:rsidRPr="00904A26">
        <w:rPr>
          <w:rFonts w:ascii="仿宋" w:hAnsi="仿宋"/>
          <w:szCs w:val="32"/>
        </w:rPr>
        <w:t>通</w:t>
      </w:r>
      <w:r w:rsidRPr="00904A26">
        <w:rPr>
          <w:rFonts w:ascii="仿宋" w:hAnsi="仿宋" w:hint="eastAsia"/>
          <w:szCs w:val="32"/>
        </w:rPr>
        <w:t>过学习本课程，学生可以了解到运动技能的种类特点、技能控制过程的信息加工机制、技能学习的效果评价、练习的组织等基础理论知识和科研实践方法。</w:t>
      </w:r>
      <w:r w:rsidRPr="00904A26">
        <w:rPr>
          <w:rFonts w:ascii="仿宋" w:hAnsi="仿宋"/>
          <w:szCs w:val="32"/>
        </w:rPr>
        <w:t>培养学生</w:t>
      </w:r>
      <w:r w:rsidRPr="00904A26">
        <w:rPr>
          <w:rFonts w:ascii="仿宋" w:hAnsi="仿宋" w:hint="eastAsia"/>
          <w:szCs w:val="32"/>
        </w:rPr>
        <w:t>对运动项目的理解，拓宽学生知识面，加深理论功底，提高实践能力。</w:t>
      </w:r>
    </w:p>
    <w:p w:rsidR="00405D57" w:rsidRPr="00904A26" w:rsidRDefault="008F506B" w:rsidP="00466220">
      <w:pPr>
        <w:spacing w:line="560" w:lineRule="exact"/>
        <w:ind w:firstLineChars="200" w:firstLine="632"/>
        <w:rPr>
          <w:rFonts w:ascii="仿宋" w:hAnsi="仿宋"/>
          <w:szCs w:val="32"/>
        </w:rPr>
      </w:pPr>
      <w:r w:rsidRPr="00904A26">
        <w:rPr>
          <w:rFonts w:ascii="仿宋" w:hAnsi="仿宋" w:hint="eastAsia"/>
          <w:szCs w:val="32"/>
        </w:rPr>
        <w:t>参考教材：</w:t>
      </w:r>
    </w:p>
    <w:p w:rsidR="00405D57" w:rsidRPr="00904A26" w:rsidRDefault="00405D57" w:rsidP="00466220">
      <w:pPr>
        <w:spacing w:line="560" w:lineRule="exact"/>
        <w:ind w:firstLineChars="200" w:firstLine="632"/>
        <w:rPr>
          <w:rFonts w:ascii="仿宋" w:hAnsi="仿宋"/>
          <w:szCs w:val="32"/>
        </w:rPr>
      </w:pPr>
      <w:r w:rsidRPr="00904A26">
        <w:rPr>
          <w:rFonts w:ascii="仿宋" w:hAnsi="仿宋"/>
          <w:szCs w:val="32"/>
        </w:rPr>
        <w:t>《运</w:t>
      </w:r>
      <w:r w:rsidRPr="00904A26">
        <w:rPr>
          <w:rFonts w:ascii="仿宋" w:hAnsi="仿宋" w:hint="eastAsia"/>
          <w:szCs w:val="32"/>
        </w:rPr>
        <w:t>动技能学》</w:t>
      </w:r>
      <w:r w:rsidR="00036207" w:rsidRPr="00904A26">
        <w:rPr>
          <w:rFonts w:ascii="仿宋" w:hAnsi="仿宋"/>
          <w:szCs w:val="32"/>
        </w:rPr>
        <w:t>，</w:t>
      </w:r>
      <w:r w:rsidRPr="00904A26">
        <w:rPr>
          <w:rFonts w:ascii="仿宋" w:hAnsi="仿宋"/>
          <w:szCs w:val="32"/>
        </w:rPr>
        <w:t>章建成、任杰，北京：高等教育出版社</w:t>
      </w:r>
    </w:p>
    <w:p w:rsidR="00405D57" w:rsidRPr="00904A26" w:rsidRDefault="00405D57" w:rsidP="00466220">
      <w:pPr>
        <w:spacing w:line="560" w:lineRule="exact"/>
        <w:ind w:firstLineChars="200" w:firstLine="632"/>
        <w:rPr>
          <w:rFonts w:ascii="仿宋" w:hAnsi="仿宋"/>
          <w:szCs w:val="32"/>
        </w:rPr>
      </w:pPr>
      <w:r w:rsidRPr="00904A26">
        <w:rPr>
          <w:rFonts w:ascii="仿宋" w:hAnsi="仿宋"/>
          <w:szCs w:val="32"/>
        </w:rPr>
        <w:t>《运</w:t>
      </w:r>
      <w:r w:rsidRPr="00904A26">
        <w:rPr>
          <w:rFonts w:ascii="仿宋" w:hAnsi="仿宋" w:hint="eastAsia"/>
          <w:szCs w:val="32"/>
        </w:rPr>
        <w:t>动技能学习与控制》</w:t>
      </w:r>
      <w:r w:rsidR="00036207" w:rsidRPr="00904A26">
        <w:rPr>
          <w:rFonts w:ascii="仿宋" w:hAnsi="仿宋"/>
          <w:szCs w:val="32"/>
        </w:rPr>
        <w:t>，</w:t>
      </w:r>
      <w:r w:rsidRPr="00904A26">
        <w:rPr>
          <w:rFonts w:ascii="仿宋" w:hAnsi="仿宋"/>
          <w:szCs w:val="32"/>
        </w:rPr>
        <w:t>王</w:t>
      </w:r>
      <w:r w:rsidRPr="00904A26">
        <w:rPr>
          <w:rFonts w:ascii="仿宋" w:hAnsi="仿宋" w:hint="eastAsia"/>
          <w:szCs w:val="32"/>
        </w:rPr>
        <w:t>树明，北京：高等教育出版社</w:t>
      </w:r>
    </w:p>
    <w:p w:rsidR="00405D57" w:rsidRPr="00904A26" w:rsidRDefault="00405D57" w:rsidP="00466220">
      <w:pPr>
        <w:spacing w:line="600" w:lineRule="exact"/>
        <w:ind w:firstLineChars="200" w:firstLine="632"/>
        <w:rPr>
          <w:rFonts w:ascii="仿宋" w:hAnsi="仿宋"/>
          <w:szCs w:val="32"/>
        </w:rPr>
      </w:pPr>
      <w:r w:rsidRPr="00904A26">
        <w:rPr>
          <w:rFonts w:ascii="仿宋" w:hAnsi="仿宋" w:hint="eastAsia"/>
          <w:szCs w:val="32"/>
        </w:rPr>
        <w:t>4.</w:t>
      </w:r>
      <w:r w:rsidR="00553CF0" w:rsidRPr="00904A26">
        <w:rPr>
          <w:rFonts w:ascii="仿宋" w:hAnsi="仿宋" w:hint="eastAsia"/>
          <w:szCs w:val="32"/>
        </w:rPr>
        <w:t>体育产业经营与管理</w:t>
      </w:r>
    </w:p>
    <w:p w:rsidR="00553CF0" w:rsidRPr="00904A26" w:rsidRDefault="00553CF0" w:rsidP="00466220">
      <w:pPr>
        <w:spacing w:line="560" w:lineRule="exact"/>
        <w:ind w:firstLineChars="200" w:firstLine="632"/>
        <w:rPr>
          <w:rFonts w:ascii="仿宋" w:hAnsi="仿宋"/>
          <w:szCs w:val="32"/>
        </w:rPr>
      </w:pPr>
      <w:r w:rsidRPr="00904A26">
        <w:rPr>
          <w:rFonts w:ascii="仿宋" w:hAnsi="仿宋" w:hint="eastAsia"/>
          <w:szCs w:val="32"/>
        </w:rPr>
        <w:t>本课程从专业人才培养目标和体育经济发展的社会需要出发，以体育服务业各业态为主体，通过对体育产业的分析和对其发展趋势的预测，使学生了解体育</w:t>
      </w:r>
      <w:r w:rsidRPr="00904A26">
        <w:rPr>
          <w:rFonts w:ascii="仿宋" w:hAnsi="仿宋"/>
          <w:szCs w:val="32"/>
        </w:rPr>
        <w:t>服</w:t>
      </w:r>
      <w:r w:rsidRPr="00904A26">
        <w:rPr>
          <w:rFonts w:ascii="仿宋" w:hAnsi="仿宋" w:hint="eastAsia"/>
          <w:szCs w:val="32"/>
        </w:rPr>
        <w:t>务业</w:t>
      </w:r>
      <w:r w:rsidRPr="00904A26">
        <w:rPr>
          <w:rFonts w:ascii="仿宋" w:hAnsi="仿宋"/>
          <w:szCs w:val="32"/>
        </w:rPr>
        <w:t>各</w:t>
      </w:r>
      <w:r w:rsidRPr="00904A26">
        <w:rPr>
          <w:rFonts w:ascii="仿宋" w:hAnsi="仿宋" w:hint="eastAsia"/>
          <w:szCs w:val="32"/>
        </w:rPr>
        <w:t>业态经营</w:t>
      </w:r>
      <w:r w:rsidRPr="00904A26">
        <w:rPr>
          <w:rFonts w:ascii="仿宋" w:hAnsi="仿宋"/>
          <w:szCs w:val="32"/>
        </w:rPr>
        <w:t>管理</w:t>
      </w:r>
      <w:r w:rsidRPr="00904A26">
        <w:rPr>
          <w:rFonts w:ascii="仿宋" w:hAnsi="仿宋" w:hint="eastAsia"/>
          <w:szCs w:val="32"/>
        </w:rPr>
        <w:t>发</w:t>
      </w:r>
      <w:r w:rsidRPr="00904A26">
        <w:rPr>
          <w:rFonts w:ascii="仿宋" w:hAnsi="仿宋"/>
          <w:szCs w:val="32"/>
        </w:rPr>
        <w:t>展</w:t>
      </w:r>
      <w:r w:rsidRPr="00904A26">
        <w:rPr>
          <w:rFonts w:ascii="仿宋" w:hAnsi="仿宋" w:hint="eastAsia"/>
          <w:szCs w:val="32"/>
        </w:rPr>
        <w:t>历</w:t>
      </w:r>
      <w:r w:rsidRPr="00904A26">
        <w:rPr>
          <w:rFonts w:ascii="仿宋" w:hAnsi="仿宋"/>
          <w:szCs w:val="32"/>
        </w:rPr>
        <w:t>程、基本状况及</w:t>
      </w:r>
      <w:r w:rsidRPr="00904A26">
        <w:rPr>
          <w:rFonts w:ascii="仿宋" w:hAnsi="仿宋" w:hint="eastAsia"/>
          <w:szCs w:val="32"/>
        </w:rPr>
        <w:t>发</w:t>
      </w:r>
      <w:r w:rsidRPr="00904A26">
        <w:rPr>
          <w:rFonts w:ascii="仿宋" w:hAnsi="仿宋"/>
          <w:szCs w:val="32"/>
        </w:rPr>
        <w:t>展</w:t>
      </w:r>
      <w:r w:rsidRPr="00904A26">
        <w:rPr>
          <w:rFonts w:ascii="仿宋" w:hAnsi="仿宋" w:hint="eastAsia"/>
          <w:szCs w:val="32"/>
        </w:rPr>
        <w:t>规</w:t>
      </w:r>
      <w:r w:rsidRPr="00904A26">
        <w:rPr>
          <w:rFonts w:ascii="仿宋" w:hAnsi="仿宋"/>
          <w:szCs w:val="32"/>
        </w:rPr>
        <w:t>律，掌握体育服</w:t>
      </w:r>
      <w:r w:rsidRPr="00904A26">
        <w:rPr>
          <w:rFonts w:ascii="仿宋" w:hAnsi="仿宋" w:hint="eastAsia"/>
          <w:szCs w:val="32"/>
        </w:rPr>
        <w:t>务业</w:t>
      </w:r>
      <w:r w:rsidRPr="00904A26">
        <w:rPr>
          <w:rFonts w:ascii="仿宋" w:hAnsi="仿宋"/>
          <w:szCs w:val="32"/>
        </w:rPr>
        <w:t>各</w:t>
      </w:r>
      <w:r w:rsidRPr="00904A26">
        <w:rPr>
          <w:rFonts w:ascii="仿宋" w:hAnsi="仿宋" w:hint="eastAsia"/>
          <w:szCs w:val="32"/>
        </w:rPr>
        <w:t>业态经营</w:t>
      </w:r>
      <w:r w:rsidRPr="00904A26">
        <w:rPr>
          <w:rFonts w:ascii="仿宋" w:hAnsi="仿宋"/>
          <w:szCs w:val="32"/>
        </w:rPr>
        <w:t>管理的</w:t>
      </w:r>
      <w:r w:rsidRPr="00904A26">
        <w:rPr>
          <w:rFonts w:ascii="仿宋" w:hAnsi="仿宋" w:hint="eastAsia"/>
          <w:szCs w:val="32"/>
        </w:rPr>
        <w:t>过</w:t>
      </w:r>
      <w:r w:rsidRPr="00904A26">
        <w:rPr>
          <w:rFonts w:ascii="仿宋" w:hAnsi="仿宋"/>
          <w:szCs w:val="32"/>
        </w:rPr>
        <w:t>程和特点，尤其是掌握体育服</w:t>
      </w:r>
      <w:r w:rsidRPr="00904A26">
        <w:rPr>
          <w:rFonts w:ascii="仿宋" w:hAnsi="仿宋" w:hint="eastAsia"/>
          <w:szCs w:val="32"/>
        </w:rPr>
        <w:t>务业经营</w:t>
      </w:r>
      <w:r w:rsidRPr="00904A26">
        <w:rPr>
          <w:rFonts w:ascii="仿宋" w:hAnsi="仿宋"/>
          <w:szCs w:val="32"/>
        </w:rPr>
        <w:t>管理流程、策划与</w:t>
      </w:r>
      <w:r w:rsidRPr="00904A26">
        <w:rPr>
          <w:rFonts w:ascii="仿宋" w:hAnsi="仿宋" w:hint="eastAsia"/>
          <w:szCs w:val="32"/>
        </w:rPr>
        <w:t>设计</w:t>
      </w:r>
      <w:r w:rsidRPr="00904A26">
        <w:rPr>
          <w:rFonts w:ascii="仿宋" w:hAnsi="仿宋"/>
          <w:szCs w:val="32"/>
        </w:rPr>
        <w:t>、投</w:t>
      </w:r>
      <w:r w:rsidRPr="00904A26">
        <w:rPr>
          <w:rFonts w:ascii="仿宋" w:hAnsi="仿宋" w:hint="eastAsia"/>
          <w:szCs w:val="32"/>
        </w:rPr>
        <w:t>资</w:t>
      </w:r>
      <w:r w:rsidRPr="00904A26">
        <w:rPr>
          <w:rFonts w:ascii="仿宋" w:hAnsi="仿宋"/>
          <w:szCs w:val="32"/>
        </w:rPr>
        <w:t>与运</w:t>
      </w:r>
      <w:r w:rsidRPr="00904A26">
        <w:rPr>
          <w:rFonts w:ascii="仿宋" w:hAnsi="仿宋" w:hint="eastAsia"/>
          <w:szCs w:val="32"/>
        </w:rPr>
        <w:t>营</w:t>
      </w:r>
      <w:r w:rsidRPr="00904A26">
        <w:rPr>
          <w:rFonts w:ascii="仿宋" w:hAnsi="仿宋"/>
          <w:szCs w:val="32"/>
        </w:rPr>
        <w:t>、</w:t>
      </w:r>
      <w:r w:rsidRPr="00904A26">
        <w:rPr>
          <w:rFonts w:ascii="仿宋" w:hAnsi="仿宋" w:hint="eastAsia"/>
          <w:szCs w:val="32"/>
        </w:rPr>
        <w:t>风险</w:t>
      </w:r>
      <w:r w:rsidRPr="00904A26">
        <w:rPr>
          <w:rFonts w:ascii="仿宋" w:hAnsi="仿宋"/>
          <w:szCs w:val="32"/>
        </w:rPr>
        <w:t>管理等，提高学</w:t>
      </w:r>
      <w:r w:rsidRPr="00904A26">
        <w:rPr>
          <w:rFonts w:ascii="仿宋" w:hAnsi="仿宋" w:hint="eastAsia"/>
          <w:szCs w:val="32"/>
        </w:rPr>
        <w:t>习</w:t>
      </w:r>
      <w:r w:rsidRPr="00904A26">
        <w:rPr>
          <w:rFonts w:ascii="仿宋" w:hAnsi="仿宋"/>
          <w:szCs w:val="32"/>
        </w:rPr>
        <w:t>者</w:t>
      </w:r>
      <w:r w:rsidRPr="00904A26">
        <w:rPr>
          <w:rFonts w:ascii="仿宋" w:hAnsi="仿宋" w:hint="eastAsia"/>
          <w:szCs w:val="32"/>
        </w:rPr>
        <w:t>对</w:t>
      </w:r>
      <w:r w:rsidRPr="00904A26">
        <w:rPr>
          <w:rFonts w:ascii="仿宋" w:hAnsi="仿宋"/>
          <w:szCs w:val="32"/>
        </w:rPr>
        <w:t>体育服</w:t>
      </w:r>
      <w:r w:rsidRPr="00904A26">
        <w:rPr>
          <w:rFonts w:ascii="仿宋" w:hAnsi="仿宋" w:hint="eastAsia"/>
          <w:szCs w:val="32"/>
        </w:rPr>
        <w:t>务业</w:t>
      </w:r>
      <w:r w:rsidRPr="00904A26">
        <w:rPr>
          <w:rFonts w:ascii="仿宋" w:hAnsi="仿宋"/>
          <w:szCs w:val="32"/>
        </w:rPr>
        <w:t>各</w:t>
      </w:r>
      <w:r w:rsidRPr="00904A26">
        <w:rPr>
          <w:rFonts w:ascii="仿宋" w:hAnsi="仿宋" w:hint="eastAsia"/>
          <w:szCs w:val="32"/>
        </w:rPr>
        <w:t>业态经营</w:t>
      </w:r>
      <w:r w:rsidRPr="00904A26">
        <w:rPr>
          <w:rFonts w:ascii="仿宋" w:hAnsi="仿宋"/>
          <w:szCs w:val="32"/>
        </w:rPr>
        <w:t>管理的</w:t>
      </w:r>
      <w:r w:rsidRPr="00904A26">
        <w:rPr>
          <w:rFonts w:ascii="仿宋" w:hAnsi="仿宋" w:hint="eastAsia"/>
          <w:szCs w:val="32"/>
        </w:rPr>
        <w:t>实际</w:t>
      </w:r>
      <w:r w:rsidRPr="00904A26">
        <w:rPr>
          <w:rFonts w:ascii="仿宋" w:hAnsi="仿宋"/>
          <w:szCs w:val="32"/>
        </w:rPr>
        <w:t>操作能力，从而能</w:t>
      </w:r>
      <w:r w:rsidRPr="00904A26">
        <w:rPr>
          <w:rFonts w:ascii="仿宋" w:hAnsi="仿宋" w:hint="eastAsia"/>
          <w:szCs w:val="32"/>
        </w:rPr>
        <w:t>够</w:t>
      </w:r>
      <w:r w:rsidRPr="00904A26">
        <w:rPr>
          <w:rFonts w:ascii="仿宋" w:hAnsi="仿宋"/>
          <w:szCs w:val="32"/>
        </w:rPr>
        <w:t>独立地开展体育服</w:t>
      </w:r>
      <w:r w:rsidRPr="00904A26">
        <w:rPr>
          <w:rFonts w:ascii="仿宋" w:hAnsi="仿宋" w:hint="eastAsia"/>
          <w:szCs w:val="32"/>
        </w:rPr>
        <w:t>务业</w:t>
      </w:r>
      <w:r w:rsidRPr="00904A26">
        <w:rPr>
          <w:rFonts w:ascii="仿宋" w:hAnsi="仿宋"/>
          <w:szCs w:val="32"/>
        </w:rPr>
        <w:t>的</w:t>
      </w:r>
      <w:r w:rsidRPr="00904A26">
        <w:rPr>
          <w:rFonts w:ascii="仿宋" w:hAnsi="仿宋" w:hint="eastAsia"/>
          <w:szCs w:val="32"/>
        </w:rPr>
        <w:t>经营</w:t>
      </w:r>
      <w:r w:rsidRPr="00904A26">
        <w:rPr>
          <w:rFonts w:ascii="仿宋" w:hAnsi="仿宋"/>
          <w:szCs w:val="32"/>
        </w:rPr>
        <w:t>管理活</w:t>
      </w:r>
      <w:r w:rsidRPr="00904A26">
        <w:rPr>
          <w:rFonts w:ascii="仿宋" w:hAnsi="仿宋" w:hint="eastAsia"/>
          <w:szCs w:val="32"/>
        </w:rPr>
        <w:t>动</w:t>
      </w:r>
      <w:r w:rsidRPr="00904A26">
        <w:rPr>
          <w:rFonts w:ascii="仿宋" w:hAnsi="仿宋"/>
          <w:szCs w:val="32"/>
        </w:rPr>
        <w:t>。</w:t>
      </w:r>
    </w:p>
    <w:p w:rsidR="00553CF0" w:rsidRPr="00904A26" w:rsidRDefault="00553CF0" w:rsidP="00466220">
      <w:pPr>
        <w:spacing w:line="600" w:lineRule="exact"/>
        <w:ind w:firstLineChars="200" w:firstLine="632"/>
        <w:rPr>
          <w:rFonts w:ascii="仿宋" w:hAnsi="仿宋"/>
          <w:szCs w:val="32"/>
        </w:rPr>
      </w:pPr>
      <w:r w:rsidRPr="00904A26">
        <w:rPr>
          <w:rFonts w:ascii="仿宋" w:hAnsi="仿宋" w:hint="eastAsia"/>
          <w:szCs w:val="32"/>
        </w:rPr>
        <w:lastRenderedPageBreak/>
        <w:t>参考教材：</w:t>
      </w:r>
    </w:p>
    <w:p w:rsidR="00553CF0" w:rsidRPr="00904A26" w:rsidRDefault="00553CF0" w:rsidP="00466220">
      <w:pPr>
        <w:spacing w:line="560" w:lineRule="exact"/>
        <w:ind w:firstLineChars="200" w:firstLine="632"/>
        <w:rPr>
          <w:rFonts w:ascii="仿宋" w:hAnsi="仿宋"/>
          <w:szCs w:val="32"/>
        </w:rPr>
      </w:pPr>
      <w:r w:rsidRPr="00904A26">
        <w:rPr>
          <w:rFonts w:ascii="仿宋" w:hAnsi="仿宋" w:hint="eastAsia"/>
          <w:szCs w:val="32"/>
        </w:rPr>
        <w:t>《体育产业经营管理》，曹可强、席玉宝，高等教育出版</w:t>
      </w:r>
    </w:p>
    <w:p w:rsidR="00553CF0" w:rsidRPr="00904A26" w:rsidRDefault="00553CF0" w:rsidP="00466220">
      <w:pPr>
        <w:spacing w:line="560" w:lineRule="exact"/>
        <w:ind w:firstLineChars="200" w:firstLine="632"/>
        <w:rPr>
          <w:rFonts w:ascii="仿宋" w:hAnsi="仿宋"/>
          <w:szCs w:val="32"/>
        </w:rPr>
      </w:pPr>
      <w:r w:rsidRPr="00904A26">
        <w:rPr>
          <w:rFonts w:ascii="仿宋" w:hAnsi="仿宋" w:hint="eastAsia"/>
          <w:szCs w:val="32"/>
        </w:rPr>
        <w:t>《体育产业概论》，杨铁黎</w:t>
      </w:r>
      <w:r w:rsidRPr="00904A26">
        <w:rPr>
          <w:rFonts w:ascii="仿宋" w:hAnsi="仿宋"/>
          <w:szCs w:val="32"/>
        </w:rPr>
        <w:t>，</w:t>
      </w:r>
      <w:r w:rsidR="00314674" w:rsidRPr="00904A26">
        <w:rPr>
          <w:rFonts w:ascii="仿宋" w:hAnsi="仿宋" w:hint="eastAsia"/>
          <w:szCs w:val="32"/>
        </w:rPr>
        <w:t>高等教育出版</w:t>
      </w:r>
    </w:p>
    <w:p w:rsidR="00314674" w:rsidRPr="00904A26" w:rsidRDefault="00314674" w:rsidP="00466220">
      <w:pPr>
        <w:spacing w:line="600" w:lineRule="exact"/>
        <w:ind w:firstLineChars="200" w:firstLine="632"/>
        <w:rPr>
          <w:rFonts w:ascii="仿宋" w:hAnsi="仿宋"/>
          <w:szCs w:val="32"/>
        </w:rPr>
      </w:pPr>
      <w:r w:rsidRPr="00904A26">
        <w:rPr>
          <w:rFonts w:ascii="仿宋" w:hAnsi="仿宋" w:hint="eastAsia"/>
          <w:szCs w:val="32"/>
        </w:rPr>
        <w:t>5.</w:t>
      </w:r>
      <w:r w:rsidR="00036207" w:rsidRPr="00904A26">
        <w:rPr>
          <w:rFonts w:ascii="仿宋" w:hAnsi="仿宋" w:hint="eastAsia"/>
          <w:szCs w:val="32"/>
        </w:rPr>
        <w:t>服务营销</w:t>
      </w:r>
    </w:p>
    <w:p w:rsidR="00AB6D97" w:rsidRPr="00904A26" w:rsidRDefault="00036207" w:rsidP="00466220">
      <w:pPr>
        <w:spacing w:line="560" w:lineRule="exact"/>
        <w:ind w:firstLineChars="200" w:firstLine="632"/>
        <w:rPr>
          <w:rFonts w:ascii="仿宋" w:hAnsi="仿宋"/>
          <w:szCs w:val="32"/>
        </w:rPr>
      </w:pPr>
      <w:r w:rsidRPr="00904A26">
        <w:rPr>
          <w:rFonts w:ascii="仿宋" w:hAnsi="仿宋" w:hint="eastAsia"/>
          <w:szCs w:val="32"/>
        </w:rPr>
        <w:t>本课程以“顺应趋势、引领市场、贴心服务、关注需求、共创价值”这一企业长青和个人成功的领先之道为主线，以服务经济和数字经济为背景，探索和分享了服务创造价值（体验）、传播价值（体验）、交付价值（体验）和分享价值（体验）的科学与艺术。深刻解析服务的内涵与根本特征，透视了服务营销理论与实践，揭示服务营销与管理中的核心问题及关键流程，旨在强化和夯实服务营销的理论与实践应用水平。</w:t>
      </w:r>
    </w:p>
    <w:p w:rsidR="00113751" w:rsidRPr="00904A26" w:rsidRDefault="003C25C4" w:rsidP="00466220">
      <w:pPr>
        <w:spacing w:line="560" w:lineRule="exact"/>
        <w:ind w:firstLineChars="200" w:firstLine="632"/>
        <w:rPr>
          <w:rFonts w:ascii="仿宋" w:hAnsi="仿宋"/>
          <w:szCs w:val="32"/>
        </w:rPr>
      </w:pPr>
      <w:r w:rsidRPr="00904A26">
        <w:rPr>
          <w:rFonts w:ascii="仿宋" w:hAnsi="仿宋" w:hint="eastAsia"/>
          <w:szCs w:val="32"/>
        </w:rPr>
        <w:t>参考教材：</w:t>
      </w:r>
    </w:p>
    <w:p w:rsidR="00113751" w:rsidRPr="00904A26" w:rsidRDefault="00036207" w:rsidP="00466220">
      <w:pPr>
        <w:spacing w:line="560" w:lineRule="exact"/>
        <w:ind w:firstLineChars="200" w:firstLine="632"/>
        <w:rPr>
          <w:rFonts w:ascii="仿宋" w:hAnsi="仿宋"/>
          <w:szCs w:val="32"/>
        </w:rPr>
      </w:pPr>
      <w:r w:rsidRPr="00904A26">
        <w:rPr>
          <w:rFonts w:ascii="仿宋" w:hAnsi="仿宋" w:hint="eastAsia"/>
          <w:szCs w:val="32"/>
        </w:rPr>
        <w:t>《服务营销》，</w:t>
      </w:r>
      <w:r w:rsidR="00113751" w:rsidRPr="00904A26">
        <w:rPr>
          <w:rFonts w:ascii="仿宋" w:hAnsi="仿宋" w:hint="eastAsia"/>
          <w:szCs w:val="32"/>
        </w:rPr>
        <w:t>王永贵，</w:t>
      </w:r>
      <w:r w:rsidRPr="00904A26">
        <w:rPr>
          <w:rFonts w:ascii="仿宋" w:hAnsi="仿宋" w:hint="eastAsia"/>
          <w:szCs w:val="32"/>
        </w:rPr>
        <w:t>清华大学出版社，</w:t>
      </w:r>
      <w:r w:rsidRPr="00904A26">
        <w:rPr>
          <w:rFonts w:ascii="仿宋" w:hAnsi="仿宋"/>
          <w:szCs w:val="32"/>
        </w:rPr>
        <w:t>2019</w:t>
      </w:r>
    </w:p>
    <w:p w:rsidR="00113751" w:rsidRPr="00904A26" w:rsidRDefault="003C25C4" w:rsidP="00466220">
      <w:pPr>
        <w:spacing w:line="560" w:lineRule="exact"/>
        <w:ind w:firstLineChars="200" w:firstLine="632"/>
        <w:rPr>
          <w:rFonts w:ascii="仿宋" w:hAnsi="仿宋"/>
          <w:szCs w:val="32"/>
        </w:rPr>
      </w:pPr>
      <w:r w:rsidRPr="00904A26">
        <w:rPr>
          <w:rFonts w:ascii="仿宋" w:hAnsi="仿宋" w:hint="eastAsia"/>
          <w:szCs w:val="32"/>
        </w:rPr>
        <w:t>《营销管理》第14版，【美】菲利普·科特勒、凯文·凯勒著，王永贵等译，上海人民出版社</w:t>
      </w:r>
    </w:p>
    <w:p w:rsidR="003C25C4" w:rsidRPr="00904A26" w:rsidRDefault="003C25C4" w:rsidP="00466220">
      <w:pPr>
        <w:spacing w:line="560" w:lineRule="exact"/>
        <w:ind w:firstLineChars="200" w:firstLine="632"/>
        <w:rPr>
          <w:rFonts w:ascii="仿宋" w:hAnsi="仿宋"/>
          <w:szCs w:val="32"/>
        </w:rPr>
      </w:pPr>
      <w:r w:rsidRPr="00904A26">
        <w:rPr>
          <w:rFonts w:ascii="仿宋" w:hAnsi="仿宋" w:hint="eastAsia"/>
          <w:szCs w:val="32"/>
        </w:rPr>
        <w:t>《市场营销学》第12版，【美】加里·阿姆斯特朗、菲利普·科特勒著，赵占波、王紫薇等译，机械工业出版社</w:t>
      </w:r>
    </w:p>
    <w:p w:rsidR="00615671" w:rsidRPr="00904A26" w:rsidRDefault="00155D13" w:rsidP="00466220">
      <w:pPr>
        <w:spacing w:line="600" w:lineRule="exact"/>
        <w:ind w:firstLineChars="200" w:firstLine="632"/>
        <w:rPr>
          <w:rFonts w:ascii="仿宋" w:hAnsi="仿宋"/>
          <w:szCs w:val="32"/>
        </w:rPr>
      </w:pPr>
      <w:r w:rsidRPr="00904A26">
        <w:rPr>
          <w:rFonts w:ascii="仿宋" w:hAnsi="仿宋"/>
          <w:szCs w:val="32"/>
        </w:rPr>
        <w:t>6</w:t>
      </w:r>
      <w:r w:rsidR="00615671" w:rsidRPr="00904A26">
        <w:rPr>
          <w:rFonts w:ascii="仿宋" w:hAnsi="仿宋"/>
          <w:szCs w:val="32"/>
        </w:rPr>
        <w:t>.</w:t>
      </w:r>
      <w:r w:rsidR="00615671" w:rsidRPr="00904A26">
        <w:rPr>
          <w:rFonts w:ascii="仿宋" w:hAnsi="仿宋" w:hint="eastAsia"/>
          <w:szCs w:val="32"/>
        </w:rPr>
        <w:t>运动营</w:t>
      </w:r>
      <w:r w:rsidR="00615671" w:rsidRPr="00904A26">
        <w:rPr>
          <w:rFonts w:ascii="仿宋" w:hAnsi="仿宋"/>
          <w:szCs w:val="32"/>
        </w:rPr>
        <w:t>养学</w:t>
      </w:r>
    </w:p>
    <w:p w:rsidR="00615671" w:rsidRPr="00904A26" w:rsidRDefault="00615671" w:rsidP="00466220">
      <w:pPr>
        <w:spacing w:line="560" w:lineRule="exact"/>
        <w:ind w:firstLineChars="200" w:firstLine="632"/>
        <w:rPr>
          <w:rFonts w:ascii="仿宋" w:hAnsi="仿宋"/>
          <w:szCs w:val="32"/>
        </w:rPr>
      </w:pPr>
      <w:r w:rsidRPr="00904A26">
        <w:rPr>
          <w:rFonts w:ascii="仿宋" w:hAnsi="仿宋" w:hint="eastAsia"/>
          <w:szCs w:val="32"/>
        </w:rPr>
        <w:t>本门课程</w:t>
      </w:r>
      <w:r w:rsidRPr="00904A26">
        <w:rPr>
          <w:rFonts w:ascii="仿宋" w:hAnsi="仿宋"/>
          <w:szCs w:val="32"/>
        </w:rPr>
        <w:t>是运用</w:t>
      </w:r>
      <w:r w:rsidRPr="00904A26">
        <w:rPr>
          <w:rFonts w:ascii="仿宋" w:hAnsi="仿宋" w:hint="eastAsia"/>
          <w:szCs w:val="32"/>
        </w:rPr>
        <w:t>营</w:t>
      </w:r>
      <w:r w:rsidRPr="00904A26">
        <w:rPr>
          <w:rFonts w:ascii="仿宋" w:hAnsi="仿宋"/>
          <w:szCs w:val="32"/>
        </w:rPr>
        <w:t>养学的基本原理和方法研究人体在体育运</w:t>
      </w:r>
      <w:r w:rsidRPr="00904A26">
        <w:rPr>
          <w:rFonts w:ascii="仿宋" w:hAnsi="仿宋" w:hint="eastAsia"/>
          <w:szCs w:val="32"/>
        </w:rPr>
        <w:t>动过</w:t>
      </w:r>
      <w:r w:rsidRPr="00904A26">
        <w:rPr>
          <w:rFonts w:ascii="仿宋" w:hAnsi="仿宋"/>
          <w:szCs w:val="32"/>
        </w:rPr>
        <w:t>程中的</w:t>
      </w:r>
      <w:r w:rsidRPr="00904A26">
        <w:rPr>
          <w:rFonts w:ascii="仿宋" w:hAnsi="仿宋" w:hint="eastAsia"/>
          <w:szCs w:val="32"/>
        </w:rPr>
        <w:t>营</w:t>
      </w:r>
      <w:r w:rsidRPr="00904A26">
        <w:rPr>
          <w:rFonts w:ascii="仿宋" w:hAnsi="仿宋"/>
          <w:szCs w:val="32"/>
        </w:rPr>
        <w:t>养需要及其与运</w:t>
      </w:r>
      <w:r w:rsidRPr="00904A26">
        <w:rPr>
          <w:rFonts w:ascii="仿宋" w:hAnsi="仿宋" w:hint="eastAsia"/>
          <w:szCs w:val="32"/>
        </w:rPr>
        <w:t>动</w:t>
      </w:r>
      <w:r w:rsidRPr="00904A26">
        <w:rPr>
          <w:rFonts w:ascii="仿宋" w:hAnsi="仿宋"/>
          <w:szCs w:val="32"/>
        </w:rPr>
        <w:t>能力、机能适</w:t>
      </w:r>
      <w:r w:rsidRPr="00904A26">
        <w:rPr>
          <w:rFonts w:ascii="仿宋" w:hAnsi="仿宋" w:hint="eastAsia"/>
          <w:szCs w:val="32"/>
        </w:rPr>
        <w:t>应</w:t>
      </w:r>
      <w:r w:rsidRPr="00904A26">
        <w:rPr>
          <w:rFonts w:ascii="仿宋" w:hAnsi="仿宋"/>
          <w:szCs w:val="32"/>
        </w:rPr>
        <w:t>和恢复之</w:t>
      </w:r>
      <w:r w:rsidRPr="00904A26">
        <w:rPr>
          <w:rFonts w:ascii="仿宋" w:hAnsi="仿宋" w:hint="eastAsia"/>
          <w:szCs w:val="32"/>
        </w:rPr>
        <w:t>间</w:t>
      </w:r>
      <w:r w:rsidRPr="00904A26">
        <w:rPr>
          <w:rFonts w:ascii="仿宋" w:hAnsi="仿宋"/>
          <w:szCs w:val="32"/>
        </w:rPr>
        <w:t>关系的一</w:t>
      </w:r>
      <w:r w:rsidRPr="00904A26">
        <w:rPr>
          <w:rFonts w:ascii="仿宋" w:hAnsi="仿宋" w:hint="eastAsia"/>
          <w:szCs w:val="32"/>
        </w:rPr>
        <w:t>门</w:t>
      </w:r>
      <w:r w:rsidRPr="00904A26">
        <w:rPr>
          <w:rFonts w:ascii="仿宋" w:hAnsi="仿宋"/>
          <w:szCs w:val="32"/>
        </w:rPr>
        <w:t>科学。通</w:t>
      </w:r>
      <w:r w:rsidRPr="00904A26">
        <w:rPr>
          <w:rFonts w:ascii="仿宋" w:hAnsi="仿宋" w:hint="eastAsia"/>
          <w:szCs w:val="32"/>
        </w:rPr>
        <w:t>过该课</w:t>
      </w:r>
      <w:r w:rsidRPr="00904A26">
        <w:rPr>
          <w:rFonts w:ascii="仿宋" w:hAnsi="仿宋"/>
          <w:szCs w:val="32"/>
        </w:rPr>
        <w:t>程学</w:t>
      </w:r>
      <w:r w:rsidRPr="00904A26">
        <w:rPr>
          <w:rFonts w:ascii="仿宋" w:hAnsi="仿宋" w:hint="eastAsia"/>
          <w:szCs w:val="32"/>
        </w:rPr>
        <w:t>习</w:t>
      </w:r>
      <w:r w:rsidRPr="00904A26">
        <w:rPr>
          <w:rFonts w:ascii="仿宋" w:hAnsi="仿宋"/>
          <w:szCs w:val="32"/>
        </w:rPr>
        <w:t>，使学生掌握运</w:t>
      </w:r>
      <w:r w:rsidRPr="00904A26">
        <w:rPr>
          <w:rFonts w:ascii="仿宋" w:hAnsi="仿宋" w:hint="eastAsia"/>
          <w:szCs w:val="32"/>
        </w:rPr>
        <w:t>动营</w:t>
      </w:r>
      <w:r w:rsidRPr="00904A26">
        <w:rPr>
          <w:rFonts w:ascii="仿宋" w:hAnsi="仿宋"/>
          <w:szCs w:val="32"/>
        </w:rPr>
        <w:t>养学的基本概念、理</w:t>
      </w:r>
      <w:r w:rsidRPr="00904A26">
        <w:rPr>
          <w:rFonts w:ascii="仿宋" w:hAnsi="仿宋" w:hint="eastAsia"/>
          <w:szCs w:val="32"/>
        </w:rPr>
        <w:t>论</w:t>
      </w:r>
      <w:r w:rsidRPr="00904A26">
        <w:rPr>
          <w:rFonts w:ascii="仿宋" w:hAnsi="仿宋"/>
          <w:szCs w:val="32"/>
        </w:rPr>
        <w:t>、方法，掌握不同人群运</w:t>
      </w:r>
      <w:r w:rsidRPr="00904A26">
        <w:rPr>
          <w:rFonts w:ascii="仿宋" w:hAnsi="仿宋" w:hint="eastAsia"/>
          <w:szCs w:val="32"/>
        </w:rPr>
        <w:t>动过</w:t>
      </w:r>
      <w:r w:rsidRPr="00904A26">
        <w:rPr>
          <w:rFonts w:ascii="仿宋" w:hAnsi="仿宋"/>
          <w:szCs w:val="32"/>
        </w:rPr>
        <w:t>程中的</w:t>
      </w:r>
      <w:r w:rsidRPr="00904A26">
        <w:rPr>
          <w:rFonts w:ascii="仿宋" w:hAnsi="仿宋" w:hint="eastAsia"/>
          <w:szCs w:val="32"/>
        </w:rPr>
        <w:t>营</w:t>
      </w:r>
      <w:r w:rsidRPr="00904A26">
        <w:rPr>
          <w:rFonts w:ascii="仿宋" w:hAnsi="仿宋"/>
          <w:szCs w:val="32"/>
        </w:rPr>
        <w:t>养特点，学会</w:t>
      </w:r>
      <w:r w:rsidRPr="00904A26">
        <w:rPr>
          <w:rFonts w:ascii="仿宋" w:hAnsi="仿宋" w:hint="eastAsia"/>
          <w:szCs w:val="32"/>
        </w:rPr>
        <w:lastRenderedPageBreak/>
        <w:t>应</w:t>
      </w:r>
      <w:r w:rsidRPr="00904A26">
        <w:rPr>
          <w:rFonts w:ascii="仿宋" w:hAnsi="仿宋"/>
          <w:szCs w:val="32"/>
        </w:rPr>
        <w:t>用运</w:t>
      </w:r>
      <w:r w:rsidRPr="00904A26">
        <w:rPr>
          <w:rFonts w:ascii="仿宋" w:hAnsi="仿宋" w:hint="eastAsia"/>
          <w:szCs w:val="32"/>
        </w:rPr>
        <w:t>动营</w:t>
      </w:r>
      <w:r w:rsidRPr="00904A26">
        <w:rPr>
          <w:rFonts w:ascii="仿宋" w:hAnsi="仿宋"/>
          <w:szCs w:val="32"/>
        </w:rPr>
        <w:t>养学的理</w:t>
      </w:r>
      <w:r w:rsidRPr="00904A26">
        <w:rPr>
          <w:rFonts w:ascii="仿宋" w:hAnsi="仿宋" w:hint="eastAsia"/>
          <w:szCs w:val="32"/>
        </w:rPr>
        <w:t>论</w:t>
      </w:r>
      <w:r w:rsidRPr="00904A26">
        <w:rPr>
          <w:rFonts w:ascii="仿宋" w:hAnsi="仿宋"/>
          <w:szCs w:val="32"/>
        </w:rPr>
        <w:t>知</w:t>
      </w:r>
      <w:r w:rsidRPr="00904A26">
        <w:rPr>
          <w:rFonts w:ascii="仿宋" w:hAnsi="仿宋" w:hint="eastAsia"/>
          <w:szCs w:val="32"/>
        </w:rPr>
        <w:t>识</w:t>
      </w:r>
      <w:r w:rsidRPr="00904A26">
        <w:rPr>
          <w:rFonts w:ascii="仿宋" w:hAnsi="仿宋"/>
          <w:szCs w:val="32"/>
        </w:rPr>
        <w:t>分析解决运</w:t>
      </w:r>
      <w:r w:rsidRPr="00904A26">
        <w:rPr>
          <w:rFonts w:ascii="仿宋" w:hAnsi="仿宋" w:hint="eastAsia"/>
          <w:szCs w:val="32"/>
        </w:rPr>
        <w:t>动实</w:t>
      </w:r>
      <w:r w:rsidRPr="00904A26">
        <w:rPr>
          <w:rFonts w:ascii="仿宋" w:hAnsi="仿宋"/>
          <w:szCs w:val="32"/>
        </w:rPr>
        <w:t>践中的</w:t>
      </w:r>
      <w:r w:rsidRPr="00904A26">
        <w:rPr>
          <w:rFonts w:ascii="仿宋" w:hAnsi="仿宋" w:hint="eastAsia"/>
          <w:szCs w:val="32"/>
        </w:rPr>
        <w:t>问题。</w:t>
      </w:r>
    </w:p>
    <w:p w:rsidR="00615671" w:rsidRPr="00904A26" w:rsidRDefault="00615671" w:rsidP="00466220">
      <w:pPr>
        <w:spacing w:line="560" w:lineRule="exact"/>
        <w:ind w:firstLineChars="200" w:firstLine="632"/>
        <w:rPr>
          <w:rFonts w:ascii="仿宋" w:hAnsi="仿宋"/>
          <w:szCs w:val="32"/>
        </w:rPr>
      </w:pPr>
      <w:r w:rsidRPr="00904A26">
        <w:rPr>
          <w:rFonts w:ascii="仿宋" w:hAnsi="仿宋" w:hint="eastAsia"/>
          <w:szCs w:val="32"/>
        </w:rPr>
        <w:t>参考教材：</w:t>
      </w:r>
    </w:p>
    <w:p w:rsidR="00AB6D97" w:rsidRPr="00904A26" w:rsidRDefault="00615671" w:rsidP="00466220">
      <w:pPr>
        <w:spacing w:line="560" w:lineRule="exact"/>
        <w:ind w:firstLineChars="200" w:firstLine="632"/>
        <w:rPr>
          <w:rFonts w:ascii="仿宋" w:hAnsi="仿宋"/>
          <w:szCs w:val="32"/>
        </w:rPr>
      </w:pPr>
      <w:r w:rsidRPr="00904A26">
        <w:rPr>
          <w:rFonts w:ascii="仿宋" w:hAnsi="仿宋" w:hint="eastAsia"/>
          <w:szCs w:val="32"/>
        </w:rPr>
        <w:t>《</w:t>
      </w:r>
      <w:r w:rsidRPr="00904A26">
        <w:rPr>
          <w:rFonts w:ascii="仿宋" w:hAnsi="仿宋"/>
          <w:szCs w:val="32"/>
        </w:rPr>
        <w:t>运</w:t>
      </w:r>
      <w:r w:rsidRPr="00904A26">
        <w:rPr>
          <w:rFonts w:ascii="仿宋" w:hAnsi="仿宋" w:hint="eastAsia"/>
          <w:szCs w:val="32"/>
        </w:rPr>
        <w:t>动营</w:t>
      </w:r>
      <w:r w:rsidRPr="00904A26">
        <w:rPr>
          <w:rFonts w:ascii="仿宋" w:hAnsi="仿宋"/>
          <w:szCs w:val="32"/>
        </w:rPr>
        <w:t>养学</w:t>
      </w:r>
      <w:r w:rsidRPr="00904A26">
        <w:rPr>
          <w:rFonts w:ascii="仿宋" w:hAnsi="仿宋" w:hint="eastAsia"/>
          <w:szCs w:val="32"/>
        </w:rPr>
        <w:t>》，张蕴</w:t>
      </w:r>
      <w:r w:rsidRPr="00904A26">
        <w:rPr>
          <w:rFonts w:ascii="仿宋" w:hAnsi="仿宋"/>
          <w:szCs w:val="32"/>
        </w:rPr>
        <w:t>琨、金其</w:t>
      </w:r>
      <w:r w:rsidRPr="00904A26">
        <w:rPr>
          <w:rFonts w:ascii="仿宋" w:hAnsi="仿宋" w:hint="eastAsia"/>
          <w:szCs w:val="32"/>
        </w:rPr>
        <w:t>贯，</w:t>
      </w:r>
      <w:r w:rsidRPr="00904A26">
        <w:rPr>
          <w:rFonts w:ascii="仿宋" w:hAnsi="仿宋"/>
          <w:szCs w:val="32"/>
        </w:rPr>
        <w:t>高等教育出版社</w:t>
      </w:r>
    </w:p>
    <w:p w:rsidR="00C036F0" w:rsidRPr="00E56FC0" w:rsidRDefault="00113751" w:rsidP="00466220">
      <w:pPr>
        <w:pStyle w:val="2"/>
        <w:spacing w:before="0" w:after="0" w:line="600" w:lineRule="exact"/>
        <w:rPr>
          <w:rFonts w:ascii="楷体" w:eastAsia="楷体" w:hAnsi="楷体"/>
          <w:b w:val="0"/>
          <w:bCs w:val="0"/>
        </w:rPr>
      </w:pPr>
      <w:bookmarkStart w:id="14" w:name="_Toc36053107"/>
      <w:r w:rsidRPr="00E56FC0">
        <w:rPr>
          <w:rFonts w:ascii="楷体" w:eastAsia="楷体" w:hAnsi="楷体" w:hint="eastAsia"/>
          <w:b w:val="0"/>
          <w:bCs w:val="0"/>
        </w:rPr>
        <w:t>（五）</w:t>
      </w:r>
      <w:r w:rsidR="00D660D1" w:rsidRPr="00E56FC0">
        <w:rPr>
          <w:rFonts w:ascii="楷体" w:eastAsia="楷体" w:hAnsi="楷体" w:hint="eastAsia"/>
          <w:b w:val="0"/>
          <w:bCs w:val="0"/>
        </w:rPr>
        <w:t>专业</w:t>
      </w:r>
      <w:r w:rsidRPr="00E56FC0">
        <w:rPr>
          <w:rFonts w:ascii="楷体" w:eastAsia="楷体" w:hAnsi="楷体" w:hint="eastAsia"/>
          <w:b w:val="0"/>
          <w:bCs w:val="0"/>
        </w:rPr>
        <w:t>技能</w:t>
      </w:r>
      <w:r w:rsidR="00D660D1" w:rsidRPr="00E56FC0">
        <w:rPr>
          <w:rFonts w:ascii="楷体" w:eastAsia="楷体" w:hAnsi="楷体" w:hint="eastAsia"/>
          <w:b w:val="0"/>
          <w:bCs w:val="0"/>
        </w:rPr>
        <w:t>课程</w:t>
      </w:r>
      <w:bookmarkEnd w:id="14"/>
    </w:p>
    <w:p w:rsidR="00113751" w:rsidRPr="00904A26" w:rsidRDefault="00113751" w:rsidP="00466220">
      <w:pPr>
        <w:spacing w:line="600" w:lineRule="exact"/>
        <w:ind w:firstLineChars="200" w:firstLine="632"/>
        <w:rPr>
          <w:rFonts w:ascii="仿宋" w:hAnsi="仿宋"/>
          <w:szCs w:val="32"/>
        </w:rPr>
      </w:pPr>
      <w:r w:rsidRPr="00904A26">
        <w:rPr>
          <w:rFonts w:ascii="仿宋" w:hAnsi="仿宋" w:hint="eastAsia"/>
          <w:szCs w:val="32"/>
        </w:rPr>
        <w:t>1.</w:t>
      </w:r>
      <w:r w:rsidRPr="00904A26">
        <w:rPr>
          <w:rFonts w:ascii="仿宋" w:hAnsi="仿宋"/>
          <w:szCs w:val="32"/>
        </w:rPr>
        <w:t>健美操</w:t>
      </w:r>
    </w:p>
    <w:p w:rsidR="00113751" w:rsidRPr="00904A26" w:rsidRDefault="00113751" w:rsidP="00466220">
      <w:pPr>
        <w:spacing w:line="560" w:lineRule="exact"/>
        <w:ind w:firstLineChars="200" w:firstLine="632"/>
        <w:rPr>
          <w:rFonts w:ascii="仿宋" w:hAnsi="仿宋"/>
          <w:szCs w:val="32"/>
        </w:rPr>
      </w:pPr>
      <w:r w:rsidRPr="00904A26">
        <w:rPr>
          <w:rFonts w:ascii="仿宋" w:hAnsi="仿宋"/>
          <w:szCs w:val="32"/>
        </w:rPr>
        <w:t>通</w:t>
      </w:r>
      <w:r w:rsidRPr="00904A26">
        <w:rPr>
          <w:rFonts w:ascii="仿宋" w:hAnsi="仿宋" w:hint="eastAsia"/>
          <w:szCs w:val="32"/>
        </w:rPr>
        <w:t>过</w:t>
      </w:r>
      <w:r w:rsidRPr="00904A26">
        <w:rPr>
          <w:rFonts w:ascii="仿宋" w:hAnsi="仿宋"/>
          <w:szCs w:val="32"/>
        </w:rPr>
        <w:t>本</w:t>
      </w:r>
      <w:r w:rsidRPr="00904A26">
        <w:rPr>
          <w:rFonts w:ascii="仿宋" w:hAnsi="仿宋" w:hint="eastAsia"/>
          <w:szCs w:val="32"/>
        </w:rPr>
        <w:t>课</w:t>
      </w:r>
      <w:r w:rsidRPr="00904A26">
        <w:rPr>
          <w:rFonts w:ascii="仿宋" w:hAnsi="仿宋"/>
          <w:szCs w:val="32"/>
        </w:rPr>
        <w:t>程的学</w:t>
      </w:r>
      <w:r w:rsidRPr="00904A26">
        <w:rPr>
          <w:rFonts w:ascii="仿宋" w:hAnsi="仿宋" w:hint="eastAsia"/>
          <w:szCs w:val="32"/>
        </w:rPr>
        <w:t>习</w:t>
      </w:r>
      <w:r w:rsidRPr="00904A26">
        <w:rPr>
          <w:rFonts w:ascii="仿宋" w:hAnsi="仿宋"/>
          <w:szCs w:val="32"/>
        </w:rPr>
        <w:t>，帮助学生熟</w:t>
      </w:r>
      <w:r w:rsidRPr="00904A26">
        <w:rPr>
          <w:rFonts w:ascii="仿宋" w:hAnsi="仿宋" w:hint="eastAsia"/>
          <w:szCs w:val="32"/>
        </w:rPr>
        <w:t>练</w:t>
      </w:r>
      <w:r w:rsidRPr="00904A26">
        <w:rPr>
          <w:rFonts w:ascii="仿宋" w:hAnsi="仿宋"/>
          <w:szCs w:val="32"/>
        </w:rPr>
        <w:t>掌握健美操的基本</w:t>
      </w:r>
      <w:r w:rsidRPr="00904A26">
        <w:rPr>
          <w:rFonts w:ascii="仿宋" w:hAnsi="仿宋" w:hint="eastAsia"/>
          <w:szCs w:val="32"/>
        </w:rPr>
        <w:t>动</w:t>
      </w:r>
      <w:r w:rsidRPr="00904A26">
        <w:rPr>
          <w:rFonts w:ascii="仿宋" w:hAnsi="仿宋"/>
          <w:szCs w:val="32"/>
        </w:rPr>
        <w:t>作技</w:t>
      </w:r>
      <w:r w:rsidRPr="00904A26">
        <w:rPr>
          <w:rFonts w:ascii="仿宋" w:hAnsi="仿宋" w:hint="eastAsia"/>
          <w:szCs w:val="32"/>
        </w:rPr>
        <w:t>术</w:t>
      </w:r>
      <w:r w:rsidRPr="00904A26">
        <w:rPr>
          <w:rFonts w:ascii="仿宋" w:hAnsi="仿宋"/>
          <w:szCs w:val="32"/>
        </w:rPr>
        <w:t>，了解到不同</w:t>
      </w:r>
      <w:r w:rsidRPr="00904A26">
        <w:rPr>
          <w:rFonts w:ascii="仿宋" w:hAnsi="仿宋" w:hint="eastAsia"/>
          <w:szCs w:val="32"/>
        </w:rPr>
        <w:t>风</w:t>
      </w:r>
      <w:r w:rsidRPr="00904A26">
        <w:rPr>
          <w:rFonts w:ascii="仿宋" w:hAnsi="仿宋"/>
          <w:szCs w:val="32"/>
        </w:rPr>
        <w:t>格健美操的特点；在掌握不同</w:t>
      </w:r>
      <w:r w:rsidRPr="00904A26">
        <w:rPr>
          <w:rFonts w:ascii="仿宋" w:hAnsi="仿宋" w:hint="eastAsia"/>
          <w:szCs w:val="32"/>
        </w:rPr>
        <w:t>风</w:t>
      </w:r>
      <w:r w:rsidRPr="00904A26">
        <w:rPr>
          <w:rFonts w:ascii="仿宋" w:hAnsi="仿宋"/>
          <w:szCs w:val="32"/>
        </w:rPr>
        <w:t>格的</w:t>
      </w:r>
      <w:r w:rsidRPr="00904A26">
        <w:rPr>
          <w:rFonts w:ascii="仿宋" w:hAnsi="仿宋" w:hint="eastAsia"/>
          <w:szCs w:val="32"/>
        </w:rPr>
        <w:t>动</w:t>
      </w:r>
      <w:r w:rsidRPr="00904A26">
        <w:rPr>
          <w:rFonts w:ascii="仿宋" w:hAnsi="仿宋"/>
          <w:szCs w:val="32"/>
        </w:rPr>
        <w:t>作技</w:t>
      </w:r>
      <w:r w:rsidRPr="00904A26">
        <w:rPr>
          <w:rFonts w:ascii="仿宋" w:hAnsi="仿宋" w:hint="eastAsia"/>
          <w:szCs w:val="32"/>
        </w:rPr>
        <w:t>术</w:t>
      </w:r>
      <w:r w:rsidRPr="00904A26">
        <w:rPr>
          <w:rFonts w:ascii="仿宋" w:hAnsi="仿宋"/>
          <w:szCs w:val="32"/>
        </w:rPr>
        <w:t>，体会不同</w:t>
      </w:r>
      <w:r w:rsidRPr="00904A26">
        <w:rPr>
          <w:rFonts w:ascii="仿宋" w:hAnsi="仿宋" w:hint="eastAsia"/>
          <w:szCs w:val="32"/>
        </w:rPr>
        <w:t>风</w:t>
      </w:r>
      <w:r w:rsidRPr="00904A26">
        <w:rPr>
          <w:rFonts w:ascii="仿宋" w:hAnsi="仿宋"/>
          <w:szCs w:val="32"/>
        </w:rPr>
        <w:t>格的音</w:t>
      </w:r>
      <w:r w:rsidRPr="00904A26">
        <w:rPr>
          <w:rFonts w:ascii="仿宋" w:hAnsi="仿宋" w:hint="eastAsia"/>
          <w:szCs w:val="32"/>
        </w:rPr>
        <w:t>乐</w:t>
      </w:r>
      <w:r w:rsidRPr="00904A26">
        <w:rPr>
          <w:rFonts w:ascii="仿宋" w:hAnsi="仿宋"/>
          <w:szCs w:val="32"/>
        </w:rPr>
        <w:t>特点的同</w:t>
      </w:r>
      <w:r w:rsidRPr="00904A26">
        <w:rPr>
          <w:rFonts w:ascii="仿宋" w:hAnsi="仿宋" w:hint="eastAsia"/>
          <w:szCs w:val="32"/>
        </w:rPr>
        <w:t>时</w:t>
      </w:r>
      <w:r w:rsidRPr="00904A26">
        <w:rPr>
          <w:rFonts w:ascii="仿宋" w:hAnsi="仿宋"/>
          <w:szCs w:val="32"/>
        </w:rPr>
        <w:t>，能</w:t>
      </w:r>
      <w:r w:rsidRPr="00904A26">
        <w:rPr>
          <w:rFonts w:ascii="仿宋" w:hAnsi="仿宋" w:hint="eastAsia"/>
          <w:szCs w:val="32"/>
        </w:rPr>
        <w:t>结</w:t>
      </w:r>
      <w:r w:rsidRPr="00904A26">
        <w:rPr>
          <w:rFonts w:ascii="仿宋" w:hAnsi="仿宋"/>
          <w:szCs w:val="32"/>
        </w:rPr>
        <w:t>合不同音</w:t>
      </w:r>
      <w:r w:rsidRPr="00904A26">
        <w:rPr>
          <w:rFonts w:ascii="仿宋" w:hAnsi="仿宋" w:hint="eastAsia"/>
          <w:szCs w:val="32"/>
        </w:rPr>
        <w:t>乐风</w:t>
      </w:r>
      <w:r w:rsidRPr="00904A26">
        <w:rPr>
          <w:rFonts w:ascii="仿宋" w:hAnsi="仿宋"/>
          <w:szCs w:val="32"/>
        </w:rPr>
        <w:t>格，搭配符合音</w:t>
      </w:r>
      <w:r w:rsidRPr="00904A26">
        <w:rPr>
          <w:rFonts w:ascii="仿宋" w:hAnsi="仿宋" w:hint="eastAsia"/>
          <w:szCs w:val="32"/>
        </w:rPr>
        <w:t>乐风</w:t>
      </w:r>
      <w:r w:rsidRPr="00904A26">
        <w:rPr>
          <w:rFonts w:ascii="仿宋" w:hAnsi="仿宋"/>
          <w:szCs w:val="32"/>
        </w:rPr>
        <w:t>格的健美操</w:t>
      </w:r>
      <w:r w:rsidRPr="00904A26">
        <w:rPr>
          <w:rFonts w:ascii="仿宋" w:hAnsi="仿宋" w:hint="eastAsia"/>
          <w:szCs w:val="32"/>
        </w:rPr>
        <w:t>动</w:t>
      </w:r>
      <w:r w:rsidRPr="00904A26">
        <w:rPr>
          <w:rFonts w:ascii="仿宋" w:hAnsi="仿宋"/>
          <w:szCs w:val="32"/>
        </w:rPr>
        <w:t>作，并</w:t>
      </w:r>
      <w:r w:rsidRPr="00904A26">
        <w:rPr>
          <w:rFonts w:ascii="仿宋" w:hAnsi="仿宋" w:hint="eastAsia"/>
          <w:szCs w:val="32"/>
        </w:rPr>
        <w:t>进</w:t>
      </w:r>
      <w:r w:rsidRPr="00904A26">
        <w:rPr>
          <w:rFonts w:ascii="仿宋" w:hAnsi="仿宋"/>
          <w:szCs w:val="32"/>
        </w:rPr>
        <w:t>行</w:t>
      </w:r>
      <w:r w:rsidRPr="00904A26">
        <w:rPr>
          <w:rFonts w:ascii="仿宋" w:hAnsi="仿宋" w:hint="eastAsia"/>
          <w:szCs w:val="32"/>
        </w:rPr>
        <w:t>简单</w:t>
      </w:r>
      <w:r w:rsidRPr="00904A26">
        <w:rPr>
          <w:rFonts w:ascii="仿宋" w:hAnsi="仿宋"/>
          <w:szCs w:val="32"/>
        </w:rPr>
        <w:t>的音</w:t>
      </w:r>
      <w:r w:rsidRPr="00904A26">
        <w:rPr>
          <w:rFonts w:ascii="仿宋" w:hAnsi="仿宋" w:hint="eastAsia"/>
          <w:szCs w:val="32"/>
        </w:rPr>
        <w:t>乐</w:t>
      </w:r>
      <w:r w:rsidRPr="00904A26">
        <w:rPr>
          <w:rFonts w:ascii="仿宋" w:hAnsi="仿宋"/>
          <w:szCs w:val="32"/>
        </w:rPr>
        <w:t>制作；在</w:t>
      </w:r>
      <w:r w:rsidRPr="00904A26">
        <w:rPr>
          <w:rFonts w:ascii="仿宋" w:hAnsi="仿宋" w:hint="eastAsia"/>
          <w:szCs w:val="32"/>
        </w:rPr>
        <w:t>锻炼</w:t>
      </w:r>
      <w:r w:rsidRPr="00904A26">
        <w:rPr>
          <w:rFonts w:ascii="仿宋" w:hAnsi="仿宋"/>
          <w:szCs w:val="32"/>
        </w:rPr>
        <w:t>柔</w:t>
      </w:r>
      <w:r w:rsidRPr="00904A26">
        <w:rPr>
          <w:rFonts w:ascii="仿宋" w:hAnsi="仿宋" w:hint="eastAsia"/>
          <w:szCs w:val="32"/>
        </w:rPr>
        <w:t>韧</w:t>
      </w:r>
      <w:r w:rsidRPr="00904A26">
        <w:rPr>
          <w:rFonts w:ascii="仿宋" w:hAnsi="仿宋"/>
          <w:szCs w:val="32"/>
        </w:rPr>
        <w:t>性、</w:t>
      </w:r>
      <w:r w:rsidRPr="00904A26">
        <w:rPr>
          <w:rFonts w:ascii="仿宋" w:hAnsi="仿宋" w:hint="eastAsia"/>
          <w:szCs w:val="32"/>
        </w:rPr>
        <w:t>协调</w:t>
      </w:r>
      <w:r w:rsidRPr="00904A26">
        <w:rPr>
          <w:rFonts w:ascii="仿宋" w:hAnsi="仿宋"/>
          <w:szCs w:val="32"/>
        </w:rPr>
        <w:t>性、力量、耐力、灵敏性等身体素</w:t>
      </w:r>
      <w:r w:rsidRPr="00904A26">
        <w:rPr>
          <w:rFonts w:ascii="仿宋" w:hAnsi="仿宋" w:hint="eastAsia"/>
          <w:szCs w:val="32"/>
        </w:rPr>
        <w:t>质</w:t>
      </w:r>
      <w:r w:rsidRPr="00904A26">
        <w:rPr>
          <w:rFonts w:ascii="仿宋" w:hAnsi="仿宋"/>
          <w:szCs w:val="32"/>
        </w:rPr>
        <w:t>的同</w:t>
      </w:r>
      <w:r w:rsidRPr="00904A26">
        <w:rPr>
          <w:rFonts w:ascii="仿宋" w:hAnsi="仿宋" w:hint="eastAsia"/>
          <w:szCs w:val="32"/>
        </w:rPr>
        <w:t>时</w:t>
      </w:r>
      <w:r w:rsidRPr="00904A26">
        <w:rPr>
          <w:rFonts w:ascii="仿宋" w:hAnsi="仿宋"/>
          <w:szCs w:val="32"/>
        </w:rPr>
        <w:t>，逐步提升自身形象气</w:t>
      </w:r>
      <w:r w:rsidRPr="00904A26">
        <w:rPr>
          <w:rFonts w:ascii="仿宋" w:hAnsi="仿宋" w:hint="eastAsia"/>
          <w:szCs w:val="32"/>
        </w:rPr>
        <w:t>质</w:t>
      </w:r>
      <w:r w:rsidRPr="00904A26">
        <w:rPr>
          <w:rFonts w:ascii="仿宋" w:hAnsi="仿宋"/>
          <w:szCs w:val="32"/>
        </w:rPr>
        <w:t>，在运</w:t>
      </w:r>
      <w:r w:rsidRPr="00904A26">
        <w:rPr>
          <w:rFonts w:ascii="仿宋" w:hAnsi="仿宋" w:hint="eastAsia"/>
          <w:szCs w:val="32"/>
        </w:rPr>
        <w:t>动</w:t>
      </w:r>
      <w:r w:rsidRPr="00904A26">
        <w:rPr>
          <w:rFonts w:ascii="仿宋" w:hAnsi="仿宋"/>
          <w:szCs w:val="32"/>
        </w:rPr>
        <w:t>中展</w:t>
      </w:r>
      <w:r w:rsidRPr="00904A26">
        <w:rPr>
          <w:rFonts w:ascii="仿宋" w:hAnsi="仿宋" w:hint="eastAsia"/>
          <w:szCs w:val="32"/>
        </w:rPr>
        <w:t>现</w:t>
      </w:r>
      <w:r w:rsidRPr="00904A26">
        <w:rPr>
          <w:rFonts w:ascii="仿宋" w:hAnsi="仿宋"/>
          <w:szCs w:val="32"/>
        </w:rPr>
        <w:t>身体之美和运</w:t>
      </w:r>
      <w:r w:rsidRPr="00904A26">
        <w:rPr>
          <w:rFonts w:ascii="仿宋" w:hAnsi="仿宋" w:hint="eastAsia"/>
          <w:szCs w:val="32"/>
        </w:rPr>
        <w:t>动</w:t>
      </w:r>
      <w:r w:rsidRPr="00904A26">
        <w:rPr>
          <w:rFonts w:ascii="仿宋" w:hAnsi="仿宋"/>
          <w:szCs w:val="32"/>
        </w:rPr>
        <w:t>之美；在理</w:t>
      </w:r>
      <w:r w:rsidRPr="00904A26">
        <w:rPr>
          <w:rFonts w:ascii="仿宋" w:hAnsi="仿宋" w:hint="eastAsia"/>
          <w:szCs w:val="32"/>
        </w:rPr>
        <w:t>论</w:t>
      </w:r>
      <w:r w:rsidRPr="00904A26">
        <w:rPr>
          <w:rFonts w:ascii="仿宋" w:hAnsi="仿宋"/>
          <w:szCs w:val="32"/>
        </w:rPr>
        <w:t>学</w:t>
      </w:r>
      <w:r w:rsidRPr="00904A26">
        <w:rPr>
          <w:rFonts w:ascii="仿宋" w:hAnsi="仿宋" w:hint="eastAsia"/>
          <w:szCs w:val="32"/>
        </w:rPr>
        <w:t>习</w:t>
      </w:r>
      <w:r w:rsidRPr="00904A26">
        <w:rPr>
          <w:rFonts w:ascii="仿宋" w:hAnsi="仿宋"/>
          <w:szCs w:val="32"/>
        </w:rPr>
        <w:t>的同</w:t>
      </w:r>
      <w:r w:rsidRPr="00904A26">
        <w:rPr>
          <w:rFonts w:ascii="仿宋" w:hAnsi="仿宋" w:hint="eastAsia"/>
          <w:szCs w:val="32"/>
        </w:rPr>
        <w:t>时</w:t>
      </w:r>
      <w:r w:rsidRPr="00904A26">
        <w:rPr>
          <w:rFonts w:ascii="仿宋" w:hAnsi="仿宋"/>
          <w:szCs w:val="32"/>
        </w:rPr>
        <w:t>，掌握</w:t>
      </w:r>
      <w:r w:rsidRPr="00904A26">
        <w:rPr>
          <w:rFonts w:ascii="仿宋" w:hAnsi="仿宋" w:hint="eastAsia"/>
          <w:szCs w:val="32"/>
        </w:rPr>
        <w:t>实</w:t>
      </w:r>
      <w:r w:rsidRPr="00904A26">
        <w:rPr>
          <w:rFonts w:ascii="仿宋" w:hAnsi="仿宋"/>
          <w:szCs w:val="32"/>
        </w:rPr>
        <w:t>践的能力，不</w:t>
      </w:r>
      <w:r w:rsidRPr="00904A26">
        <w:rPr>
          <w:rFonts w:ascii="仿宋" w:hAnsi="仿宋" w:hint="eastAsia"/>
          <w:szCs w:val="32"/>
        </w:rPr>
        <w:t>仅</w:t>
      </w:r>
      <w:r w:rsidRPr="00904A26">
        <w:rPr>
          <w:rFonts w:ascii="仿宋" w:hAnsi="仿宋"/>
          <w:szCs w:val="32"/>
        </w:rPr>
        <w:t>学会自己跳，更要学会教</w:t>
      </w:r>
      <w:r w:rsidRPr="00904A26">
        <w:rPr>
          <w:rFonts w:ascii="仿宋" w:hAnsi="仿宋" w:hint="eastAsia"/>
          <w:szCs w:val="32"/>
        </w:rPr>
        <w:t>别</w:t>
      </w:r>
      <w:r w:rsidRPr="00904A26">
        <w:rPr>
          <w:rFonts w:ascii="仿宋" w:hAnsi="仿宋"/>
          <w:szCs w:val="32"/>
        </w:rPr>
        <w:t>人跳。</w:t>
      </w:r>
    </w:p>
    <w:p w:rsidR="00113751" w:rsidRPr="00904A26" w:rsidRDefault="00113751" w:rsidP="00466220">
      <w:pPr>
        <w:spacing w:line="560" w:lineRule="exact"/>
        <w:ind w:firstLineChars="200" w:firstLine="632"/>
        <w:rPr>
          <w:rFonts w:ascii="仿宋" w:hAnsi="仿宋"/>
          <w:szCs w:val="32"/>
        </w:rPr>
      </w:pPr>
      <w:r w:rsidRPr="00904A26">
        <w:rPr>
          <w:rFonts w:ascii="仿宋" w:hAnsi="仿宋" w:hint="eastAsia"/>
          <w:szCs w:val="32"/>
        </w:rPr>
        <w:t>参考教材：</w:t>
      </w:r>
    </w:p>
    <w:p w:rsidR="00113751" w:rsidRPr="00904A26" w:rsidRDefault="00113751" w:rsidP="00466220">
      <w:pPr>
        <w:spacing w:line="560" w:lineRule="exact"/>
        <w:ind w:firstLineChars="200" w:firstLine="632"/>
        <w:rPr>
          <w:rFonts w:ascii="仿宋" w:hAnsi="仿宋"/>
          <w:szCs w:val="32"/>
        </w:rPr>
      </w:pPr>
      <w:r w:rsidRPr="00904A26">
        <w:rPr>
          <w:rFonts w:ascii="仿宋" w:hAnsi="仿宋" w:hint="eastAsia"/>
          <w:szCs w:val="32"/>
        </w:rPr>
        <w:t>《</w:t>
      </w:r>
      <w:r w:rsidRPr="00904A26">
        <w:rPr>
          <w:rFonts w:ascii="仿宋" w:hAnsi="仿宋"/>
          <w:szCs w:val="32"/>
        </w:rPr>
        <w:t>健美操</w:t>
      </w:r>
      <w:r w:rsidRPr="00904A26">
        <w:rPr>
          <w:rFonts w:ascii="仿宋" w:hAnsi="仿宋" w:hint="eastAsia"/>
          <w:szCs w:val="32"/>
        </w:rPr>
        <w:t>》自编教材</w:t>
      </w:r>
    </w:p>
    <w:p w:rsidR="00113751" w:rsidRPr="00904A26" w:rsidRDefault="00113751" w:rsidP="00466220">
      <w:pPr>
        <w:spacing w:line="600" w:lineRule="exact"/>
        <w:ind w:firstLineChars="200" w:firstLine="632"/>
        <w:rPr>
          <w:rFonts w:ascii="仿宋" w:hAnsi="仿宋"/>
          <w:szCs w:val="32"/>
        </w:rPr>
      </w:pPr>
      <w:r w:rsidRPr="00904A26">
        <w:rPr>
          <w:rFonts w:ascii="仿宋" w:hAnsi="仿宋" w:hint="eastAsia"/>
          <w:szCs w:val="32"/>
        </w:rPr>
        <w:t>2.</w:t>
      </w:r>
      <w:r w:rsidR="00C036F0" w:rsidRPr="00904A26">
        <w:rPr>
          <w:rFonts w:ascii="仿宋" w:hAnsi="仿宋" w:hint="eastAsia"/>
          <w:szCs w:val="32"/>
        </w:rPr>
        <w:t>体能训练</w:t>
      </w:r>
    </w:p>
    <w:p w:rsidR="00113751" w:rsidRPr="00904A26" w:rsidRDefault="00113751" w:rsidP="00466220">
      <w:pPr>
        <w:spacing w:line="560" w:lineRule="exact"/>
        <w:ind w:firstLineChars="200" w:firstLine="632"/>
        <w:rPr>
          <w:rFonts w:ascii="仿宋" w:hAnsi="仿宋"/>
          <w:szCs w:val="32"/>
        </w:rPr>
      </w:pPr>
      <w:r w:rsidRPr="00904A26">
        <w:rPr>
          <w:rFonts w:ascii="仿宋" w:hAnsi="仿宋"/>
          <w:szCs w:val="32"/>
        </w:rPr>
        <w:t>通</w:t>
      </w:r>
      <w:r w:rsidRPr="00904A26">
        <w:rPr>
          <w:rFonts w:ascii="仿宋" w:hAnsi="仿宋" w:hint="eastAsia"/>
          <w:szCs w:val="32"/>
        </w:rPr>
        <w:t>过</w:t>
      </w:r>
      <w:r w:rsidRPr="00904A26">
        <w:rPr>
          <w:rFonts w:ascii="仿宋" w:hAnsi="仿宋"/>
          <w:szCs w:val="32"/>
        </w:rPr>
        <w:t>本</w:t>
      </w:r>
      <w:r w:rsidRPr="00904A26">
        <w:rPr>
          <w:rFonts w:ascii="仿宋" w:hAnsi="仿宋" w:hint="eastAsia"/>
          <w:szCs w:val="32"/>
        </w:rPr>
        <w:t>课</w:t>
      </w:r>
      <w:r w:rsidRPr="00904A26">
        <w:rPr>
          <w:rFonts w:ascii="仿宋" w:hAnsi="仿宋"/>
          <w:szCs w:val="32"/>
        </w:rPr>
        <w:t>程的学</w:t>
      </w:r>
      <w:r w:rsidRPr="00904A26">
        <w:rPr>
          <w:rFonts w:ascii="仿宋" w:hAnsi="仿宋" w:hint="eastAsia"/>
          <w:szCs w:val="32"/>
        </w:rPr>
        <w:t>习</w:t>
      </w:r>
      <w:r w:rsidRPr="00904A26">
        <w:rPr>
          <w:rFonts w:ascii="仿宋" w:hAnsi="仿宋"/>
          <w:szCs w:val="32"/>
        </w:rPr>
        <w:t>，帮助学生熟</w:t>
      </w:r>
      <w:r w:rsidRPr="00904A26">
        <w:rPr>
          <w:rFonts w:ascii="仿宋" w:hAnsi="仿宋" w:hint="eastAsia"/>
          <w:szCs w:val="32"/>
        </w:rPr>
        <w:t>练</w:t>
      </w:r>
      <w:r w:rsidRPr="00904A26">
        <w:rPr>
          <w:rFonts w:ascii="仿宋" w:hAnsi="仿宋"/>
          <w:szCs w:val="32"/>
        </w:rPr>
        <w:t>掌握</w:t>
      </w:r>
      <w:r w:rsidRPr="00904A26">
        <w:rPr>
          <w:rFonts w:ascii="仿宋" w:hAnsi="仿宋" w:hint="eastAsia"/>
          <w:szCs w:val="32"/>
        </w:rPr>
        <w:t>体能相关的基础理论知识；系统学习和掌握体能基本训练方法；掌握体能训练计划制定流程；增强体能，提高动作示范水平；</w:t>
      </w:r>
      <w:r w:rsidRPr="00904A26">
        <w:rPr>
          <w:rFonts w:ascii="仿宋" w:hAnsi="仿宋"/>
          <w:szCs w:val="32"/>
        </w:rPr>
        <w:t>在理</w:t>
      </w:r>
      <w:r w:rsidRPr="00904A26">
        <w:rPr>
          <w:rFonts w:ascii="仿宋" w:hAnsi="仿宋" w:hint="eastAsia"/>
          <w:szCs w:val="32"/>
        </w:rPr>
        <w:t>论</w:t>
      </w:r>
      <w:r w:rsidRPr="00904A26">
        <w:rPr>
          <w:rFonts w:ascii="仿宋" w:hAnsi="仿宋"/>
          <w:szCs w:val="32"/>
        </w:rPr>
        <w:t>学</w:t>
      </w:r>
      <w:r w:rsidRPr="00904A26">
        <w:rPr>
          <w:rFonts w:ascii="仿宋" w:hAnsi="仿宋" w:hint="eastAsia"/>
          <w:szCs w:val="32"/>
        </w:rPr>
        <w:t>习</w:t>
      </w:r>
      <w:r w:rsidRPr="00904A26">
        <w:rPr>
          <w:rFonts w:ascii="仿宋" w:hAnsi="仿宋"/>
          <w:szCs w:val="32"/>
        </w:rPr>
        <w:t>的同</w:t>
      </w:r>
      <w:r w:rsidRPr="00904A26">
        <w:rPr>
          <w:rFonts w:ascii="仿宋" w:hAnsi="仿宋" w:hint="eastAsia"/>
          <w:szCs w:val="32"/>
        </w:rPr>
        <w:t>时</w:t>
      </w:r>
      <w:r w:rsidRPr="00904A26">
        <w:rPr>
          <w:rFonts w:ascii="仿宋" w:hAnsi="仿宋"/>
          <w:szCs w:val="32"/>
        </w:rPr>
        <w:t>，掌握</w:t>
      </w:r>
      <w:r w:rsidRPr="00904A26">
        <w:rPr>
          <w:rFonts w:ascii="仿宋" w:hAnsi="仿宋" w:hint="eastAsia"/>
          <w:szCs w:val="32"/>
        </w:rPr>
        <w:t>实</w:t>
      </w:r>
      <w:r w:rsidRPr="00904A26">
        <w:rPr>
          <w:rFonts w:ascii="仿宋" w:hAnsi="仿宋"/>
          <w:szCs w:val="32"/>
        </w:rPr>
        <w:t>践的能力，</w:t>
      </w:r>
      <w:r w:rsidRPr="00904A26">
        <w:rPr>
          <w:rFonts w:ascii="仿宋" w:hAnsi="仿宋" w:hint="eastAsia"/>
          <w:szCs w:val="32"/>
        </w:rPr>
        <w:t>帮助学生在体育教学、运动训练和健身指导等情景中实施与体能训练有关的知识和方法。</w:t>
      </w:r>
    </w:p>
    <w:p w:rsidR="00113751" w:rsidRPr="00904A26" w:rsidRDefault="00113751" w:rsidP="00466220">
      <w:pPr>
        <w:spacing w:line="560" w:lineRule="exact"/>
        <w:ind w:firstLineChars="200" w:firstLine="632"/>
        <w:rPr>
          <w:rFonts w:ascii="仿宋" w:hAnsi="仿宋"/>
          <w:szCs w:val="32"/>
        </w:rPr>
      </w:pPr>
      <w:r w:rsidRPr="00904A26">
        <w:rPr>
          <w:rFonts w:ascii="仿宋" w:hAnsi="仿宋" w:hint="eastAsia"/>
          <w:szCs w:val="32"/>
        </w:rPr>
        <w:t>参考教材：</w:t>
      </w:r>
    </w:p>
    <w:p w:rsidR="00113751" w:rsidRPr="00904A26" w:rsidRDefault="00113751" w:rsidP="00466220">
      <w:pPr>
        <w:spacing w:line="560" w:lineRule="exact"/>
        <w:ind w:firstLineChars="200" w:firstLine="632"/>
        <w:rPr>
          <w:rFonts w:ascii="仿宋" w:hAnsi="仿宋"/>
          <w:szCs w:val="32"/>
        </w:rPr>
      </w:pPr>
      <w:r w:rsidRPr="00904A26">
        <w:rPr>
          <w:rFonts w:ascii="仿宋" w:hAnsi="仿宋" w:hint="eastAsia"/>
          <w:szCs w:val="32"/>
        </w:rPr>
        <w:t>《</w:t>
      </w:r>
      <w:r w:rsidRPr="00904A26">
        <w:rPr>
          <w:rFonts w:ascii="仿宋" w:hAnsi="仿宋"/>
          <w:szCs w:val="32"/>
        </w:rPr>
        <w:t>体能</w:t>
      </w:r>
      <w:r w:rsidRPr="00904A26">
        <w:rPr>
          <w:rFonts w:ascii="仿宋" w:hAnsi="仿宋" w:hint="eastAsia"/>
          <w:szCs w:val="32"/>
        </w:rPr>
        <w:t>训练》自编教材</w:t>
      </w:r>
    </w:p>
    <w:p w:rsidR="00615671" w:rsidRPr="00904A26" w:rsidRDefault="00615671" w:rsidP="00466220">
      <w:pPr>
        <w:spacing w:line="600" w:lineRule="exact"/>
        <w:ind w:firstLineChars="200" w:firstLine="632"/>
        <w:rPr>
          <w:rFonts w:ascii="仿宋" w:hAnsi="仿宋"/>
          <w:szCs w:val="32"/>
        </w:rPr>
      </w:pPr>
      <w:r w:rsidRPr="00904A26">
        <w:rPr>
          <w:rFonts w:ascii="仿宋" w:hAnsi="仿宋" w:hint="eastAsia"/>
          <w:szCs w:val="32"/>
        </w:rPr>
        <w:lastRenderedPageBreak/>
        <w:t>3</w:t>
      </w:r>
      <w:r w:rsidRPr="00904A26">
        <w:rPr>
          <w:rFonts w:ascii="仿宋" w:hAnsi="仿宋"/>
          <w:szCs w:val="32"/>
        </w:rPr>
        <w:t>.</w:t>
      </w:r>
      <w:r w:rsidR="00C036F0" w:rsidRPr="00904A26">
        <w:rPr>
          <w:rFonts w:ascii="仿宋" w:hAnsi="仿宋" w:hint="eastAsia"/>
          <w:szCs w:val="32"/>
        </w:rPr>
        <w:t>运动处</w:t>
      </w:r>
      <w:r w:rsidR="00C036F0" w:rsidRPr="00904A26">
        <w:rPr>
          <w:rFonts w:ascii="仿宋" w:hAnsi="仿宋"/>
          <w:szCs w:val="32"/>
        </w:rPr>
        <w:t>方</w:t>
      </w:r>
    </w:p>
    <w:p w:rsidR="00386434" w:rsidRPr="00904A26" w:rsidRDefault="006C4AC6" w:rsidP="00466220">
      <w:pPr>
        <w:spacing w:line="560" w:lineRule="exact"/>
        <w:ind w:firstLineChars="200" w:firstLine="632"/>
        <w:rPr>
          <w:rFonts w:ascii="仿宋" w:hAnsi="仿宋"/>
          <w:szCs w:val="32"/>
        </w:rPr>
      </w:pPr>
      <w:r w:rsidRPr="00904A26">
        <w:rPr>
          <w:rFonts w:ascii="仿宋" w:hAnsi="仿宋"/>
          <w:szCs w:val="32"/>
        </w:rPr>
        <w:t>通</w:t>
      </w:r>
      <w:r w:rsidRPr="00904A26">
        <w:rPr>
          <w:rFonts w:ascii="仿宋" w:hAnsi="仿宋" w:hint="eastAsia"/>
          <w:szCs w:val="32"/>
        </w:rPr>
        <w:t>过</w:t>
      </w:r>
      <w:r w:rsidRPr="00904A26">
        <w:rPr>
          <w:rFonts w:ascii="仿宋" w:hAnsi="仿宋"/>
          <w:szCs w:val="32"/>
        </w:rPr>
        <w:t>本</w:t>
      </w:r>
      <w:r w:rsidRPr="00904A26">
        <w:rPr>
          <w:rFonts w:ascii="仿宋" w:hAnsi="仿宋" w:hint="eastAsia"/>
          <w:szCs w:val="32"/>
        </w:rPr>
        <w:t>课</w:t>
      </w:r>
      <w:r w:rsidRPr="00904A26">
        <w:rPr>
          <w:rFonts w:ascii="仿宋" w:hAnsi="仿宋"/>
          <w:szCs w:val="32"/>
        </w:rPr>
        <w:t>程的学</w:t>
      </w:r>
      <w:r w:rsidRPr="00904A26">
        <w:rPr>
          <w:rFonts w:ascii="仿宋" w:hAnsi="仿宋" w:hint="eastAsia"/>
          <w:szCs w:val="32"/>
        </w:rPr>
        <w:t>习</w:t>
      </w:r>
      <w:r w:rsidRPr="00904A26">
        <w:rPr>
          <w:rFonts w:ascii="仿宋" w:hAnsi="仿宋"/>
          <w:szCs w:val="32"/>
        </w:rPr>
        <w:t>，帮助</w:t>
      </w:r>
      <w:r w:rsidRPr="00904A26">
        <w:rPr>
          <w:rFonts w:ascii="仿宋" w:hAnsi="仿宋" w:hint="eastAsia"/>
          <w:szCs w:val="32"/>
        </w:rPr>
        <w:t>学生学会弄懂运动处方的主要概念，同时深刻把握运动处方作为一种基本技能来指导人们体育健身或体育康复的全过程，以取得科学的运动效果。帮助学生在体育教学、运动训练和健身指导等情景中</w:t>
      </w:r>
      <w:r w:rsidR="00386434" w:rsidRPr="00904A26">
        <w:rPr>
          <w:rFonts w:ascii="仿宋" w:hAnsi="仿宋" w:hint="eastAsia"/>
          <w:szCs w:val="32"/>
        </w:rPr>
        <w:t>正确的制定与</w:t>
      </w:r>
      <w:r w:rsidRPr="00904A26">
        <w:rPr>
          <w:rFonts w:ascii="仿宋" w:hAnsi="仿宋" w:hint="eastAsia"/>
          <w:szCs w:val="32"/>
        </w:rPr>
        <w:t>实施</w:t>
      </w:r>
      <w:r w:rsidR="00386434" w:rsidRPr="00904A26">
        <w:rPr>
          <w:rFonts w:ascii="仿宋" w:hAnsi="仿宋" w:hint="eastAsia"/>
          <w:szCs w:val="32"/>
        </w:rPr>
        <w:t>具有针对性的运动处方。</w:t>
      </w:r>
    </w:p>
    <w:p w:rsidR="00386434" w:rsidRPr="00904A26" w:rsidRDefault="00386434" w:rsidP="00466220">
      <w:pPr>
        <w:spacing w:line="560" w:lineRule="exact"/>
        <w:ind w:firstLineChars="200" w:firstLine="632"/>
        <w:rPr>
          <w:rFonts w:ascii="仿宋" w:hAnsi="仿宋"/>
          <w:szCs w:val="32"/>
        </w:rPr>
      </w:pPr>
      <w:r w:rsidRPr="00904A26">
        <w:rPr>
          <w:rFonts w:ascii="仿宋" w:hAnsi="仿宋" w:hint="eastAsia"/>
          <w:szCs w:val="32"/>
        </w:rPr>
        <w:t>参考教材：</w:t>
      </w:r>
    </w:p>
    <w:p w:rsidR="00AB6D97" w:rsidRPr="00904A26" w:rsidRDefault="00386434" w:rsidP="00466220">
      <w:pPr>
        <w:spacing w:line="560" w:lineRule="exact"/>
        <w:ind w:firstLineChars="200" w:firstLine="632"/>
        <w:rPr>
          <w:rFonts w:ascii="仿宋" w:hAnsi="仿宋"/>
          <w:szCs w:val="32"/>
        </w:rPr>
      </w:pPr>
      <w:r w:rsidRPr="00904A26">
        <w:rPr>
          <w:rFonts w:ascii="仿宋" w:hAnsi="仿宋"/>
          <w:szCs w:val="32"/>
        </w:rPr>
        <w:t>《</w:t>
      </w:r>
      <w:r w:rsidR="006C4AC6" w:rsidRPr="00904A26">
        <w:rPr>
          <w:rFonts w:ascii="仿宋" w:hAnsi="仿宋"/>
          <w:szCs w:val="32"/>
        </w:rPr>
        <w:t>ACSM运</w:t>
      </w:r>
      <w:r w:rsidR="006C4AC6" w:rsidRPr="00904A26">
        <w:rPr>
          <w:rFonts w:ascii="仿宋" w:hAnsi="仿宋" w:hint="eastAsia"/>
          <w:szCs w:val="32"/>
        </w:rPr>
        <w:t>动测试</w:t>
      </w:r>
      <w:r w:rsidR="006C4AC6" w:rsidRPr="00904A26">
        <w:rPr>
          <w:rFonts w:ascii="仿宋" w:hAnsi="仿宋"/>
          <w:szCs w:val="32"/>
        </w:rPr>
        <w:t>与运</w:t>
      </w:r>
      <w:r w:rsidR="006C4AC6" w:rsidRPr="00904A26">
        <w:rPr>
          <w:rFonts w:ascii="仿宋" w:hAnsi="仿宋" w:hint="eastAsia"/>
          <w:szCs w:val="32"/>
        </w:rPr>
        <w:t>动处</w:t>
      </w:r>
      <w:r w:rsidR="006C4AC6" w:rsidRPr="00904A26">
        <w:rPr>
          <w:rFonts w:ascii="仿宋" w:hAnsi="仿宋"/>
          <w:szCs w:val="32"/>
        </w:rPr>
        <w:t>方指南（第十版）</w:t>
      </w:r>
      <w:r w:rsidRPr="00904A26">
        <w:rPr>
          <w:rFonts w:ascii="仿宋" w:hAnsi="仿宋"/>
          <w:szCs w:val="32"/>
        </w:rPr>
        <w:t>》，美国运</w:t>
      </w:r>
      <w:r w:rsidRPr="00904A26">
        <w:rPr>
          <w:rFonts w:ascii="仿宋" w:hAnsi="仿宋" w:hint="eastAsia"/>
          <w:szCs w:val="32"/>
        </w:rPr>
        <w:t>动</w:t>
      </w:r>
      <w:r w:rsidRPr="00904A26">
        <w:rPr>
          <w:rFonts w:ascii="仿宋" w:hAnsi="仿宋"/>
          <w:szCs w:val="32"/>
        </w:rPr>
        <w:t>医学学会，王正珍</w:t>
      </w:r>
      <w:r w:rsidRPr="00904A26">
        <w:rPr>
          <w:rFonts w:ascii="仿宋" w:hAnsi="仿宋" w:hint="eastAsia"/>
          <w:szCs w:val="32"/>
        </w:rPr>
        <w:t>译，北京体育大学出版社</w:t>
      </w:r>
    </w:p>
    <w:p w:rsidR="00386434" w:rsidRPr="00904A26" w:rsidRDefault="00386434" w:rsidP="00466220">
      <w:pPr>
        <w:spacing w:line="600" w:lineRule="exact"/>
        <w:ind w:firstLineChars="200" w:firstLine="632"/>
        <w:rPr>
          <w:rFonts w:ascii="仿宋" w:hAnsi="仿宋"/>
          <w:szCs w:val="32"/>
        </w:rPr>
      </w:pPr>
      <w:r w:rsidRPr="00904A26">
        <w:rPr>
          <w:rFonts w:ascii="仿宋" w:hAnsi="仿宋" w:hint="eastAsia"/>
          <w:szCs w:val="32"/>
        </w:rPr>
        <w:t>4.</w:t>
      </w:r>
      <w:r w:rsidR="00C036F0" w:rsidRPr="00904A26">
        <w:rPr>
          <w:rFonts w:ascii="仿宋" w:hAnsi="仿宋" w:hint="eastAsia"/>
          <w:szCs w:val="32"/>
        </w:rPr>
        <w:t>体育专项训练</w:t>
      </w:r>
      <w:r w:rsidRPr="00904A26">
        <w:rPr>
          <w:rFonts w:ascii="仿宋" w:hAnsi="仿宋" w:hint="eastAsia"/>
          <w:szCs w:val="32"/>
        </w:rPr>
        <w:t>（</w:t>
      </w:r>
      <w:r w:rsidR="00C036F0" w:rsidRPr="00904A26">
        <w:rPr>
          <w:rFonts w:ascii="仿宋" w:hAnsi="仿宋" w:hint="eastAsia"/>
          <w:szCs w:val="32"/>
        </w:rPr>
        <w:t>1</w:t>
      </w:r>
      <w:r w:rsidRPr="00904A26">
        <w:rPr>
          <w:rFonts w:ascii="仿宋" w:hAnsi="仿宋" w:hint="eastAsia"/>
          <w:szCs w:val="32"/>
        </w:rPr>
        <w:t>、2）</w:t>
      </w:r>
    </w:p>
    <w:p w:rsidR="00B14745" w:rsidRPr="00904A26" w:rsidRDefault="00386434" w:rsidP="00466220">
      <w:pPr>
        <w:spacing w:line="560" w:lineRule="exact"/>
        <w:ind w:firstLineChars="200" w:firstLine="632"/>
        <w:rPr>
          <w:rFonts w:ascii="仿宋" w:hAnsi="仿宋"/>
          <w:szCs w:val="32"/>
        </w:rPr>
      </w:pPr>
      <w:r w:rsidRPr="00904A26">
        <w:rPr>
          <w:rFonts w:ascii="仿宋" w:hAnsi="仿宋" w:hint="eastAsia"/>
          <w:szCs w:val="32"/>
        </w:rPr>
        <w:t>通过专项训练课程，</w:t>
      </w:r>
      <w:r w:rsidRPr="00904A26">
        <w:rPr>
          <w:rFonts w:ascii="仿宋" w:hAnsi="仿宋"/>
          <w:szCs w:val="32"/>
        </w:rPr>
        <w:t>帮助学生熟</w:t>
      </w:r>
      <w:r w:rsidRPr="00904A26">
        <w:rPr>
          <w:rFonts w:ascii="仿宋" w:hAnsi="仿宋" w:hint="eastAsia"/>
          <w:szCs w:val="32"/>
        </w:rPr>
        <w:t>练</w:t>
      </w:r>
      <w:r w:rsidRPr="00904A26">
        <w:rPr>
          <w:rFonts w:ascii="仿宋" w:hAnsi="仿宋"/>
          <w:szCs w:val="32"/>
        </w:rPr>
        <w:t>掌握</w:t>
      </w:r>
      <w:r w:rsidRPr="00904A26">
        <w:rPr>
          <w:rFonts w:ascii="仿宋" w:hAnsi="仿宋" w:hint="eastAsia"/>
          <w:szCs w:val="32"/>
        </w:rPr>
        <w:t>一项运动项目技能，掌握竞赛规则与裁判法。熟悉该运动项目的基本常识，及运发展趋势，获得该运动项目</w:t>
      </w:r>
      <w:r w:rsidR="00B14745" w:rsidRPr="00904A26">
        <w:rPr>
          <w:rFonts w:ascii="仿宋" w:hAnsi="仿宋" w:hint="eastAsia"/>
          <w:szCs w:val="32"/>
        </w:rPr>
        <w:t>的</w:t>
      </w:r>
      <w:r w:rsidRPr="00904A26">
        <w:rPr>
          <w:rFonts w:ascii="仿宋" w:hAnsi="仿宋" w:hint="eastAsia"/>
          <w:szCs w:val="32"/>
        </w:rPr>
        <w:t>二级裁判员等级。</w:t>
      </w:r>
    </w:p>
    <w:p w:rsidR="00155D13" w:rsidRPr="00904A26" w:rsidRDefault="00B14745" w:rsidP="00466220">
      <w:pPr>
        <w:spacing w:line="600" w:lineRule="exact"/>
        <w:ind w:firstLineChars="200" w:firstLine="632"/>
        <w:rPr>
          <w:rFonts w:ascii="仿宋" w:hAnsi="仿宋"/>
          <w:szCs w:val="32"/>
        </w:rPr>
      </w:pPr>
      <w:r w:rsidRPr="00904A26">
        <w:rPr>
          <w:rFonts w:ascii="仿宋" w:hAnsi="仿宋" w:hint="eastAsia"/>
          <w:szCs w:val="32"/>
        </w:rPr>
        <w:t>5</w:t>
      </w:r>
      <w:r w:rsidRPr="00904A26">
        <w:rPr>
          <w:rFonts w:ascii="仿宋" w:hAnsi="仿宋"/>
          <w:szCs w:val="32"/>
        </w:rPr>
        <w:t>.</w:t>
      </w:r>
      <w:r w:rsidR="00155D13" w:rsidRPr="00904A26">
        <w:rPr>
          <w:rFonts w:ascii="仿宋" w:hAnsi="仿宋"/>
          <w:szCs w:val="32"/>
        </w:rPr>
        <w:t>健身俱</w:t>
      </w:r>
      <w:r w:rsidR="00155D13" w:rsidRPr="00904A26">
        <w:rPr>
          <w:rFonts w:ascii="仿宋" w:hAnsi="仿宋" w:hint="eastAsia"/>
          <w:szCs w:val="32"/>
        </w:rPr>
        <w:t>乐部财务管理</w:t>
      </w:r>
    </w:p>
    <w:p w:rsidR="00155D13" w:rsidRPr="00904A26" w:rsidRDefault="00155D13" w:rsidP="00466220">
      <w:pPr>
        <w:spacing w:line="560" w:lineRule="exact"/>
        <w:ind w:firstLineChars="200" w:firstLine="632"/>
        <w:rPr>
          <w:rFonts w:ascii="仿宋" w:hAnsi="仿宋"/>
          <w:szCs w:val="32"/>
        </w:rPr>
      </w:pPr>
      <w:r w:rsidRPr="00904A26">
        <w:rPr>
          <w:rFonts w:ascii="仿宋" w:hAnsi="仿宋" w:hint="eastAsia"/>
          <w:szCs w:val="32"/>
        </w:rPr>
        <w:t>通过讲述健身俱乐部财务管理的基础知识和基本方法，让学生以俱乐部为对象，能有效组织和处理俱乐部经营过程中的财务活动和财务关系，重点培养进行营运资金管理、实施产品定价、有效控制成本、组织部门预算、进行财务分析的能力。</w:t>
      </w:r>
    </w:p>
    <w:p w:rsidR="00155D13" w:rsidRPr="00904A26" w:rsidRDefault="00155D13" w:rsidP="00466220">
      <w:pPr>
        <w:spacing w:line="560" w:lineRule="exact"/>
        <w:ind w:firstLineChars="200" w:firstLine="632"/>
        <w:rPr>
          <w:rFonts w:ascii="仿宋" w:hAnsi="仿宋"/>
          <w:szCs w:val="32"/>
        </w:rPr>
      </w:pPr>
      <w:r w:rsidRPr="00904A26">
        <w:rPr>
          <w:rFonts w:ascii="仿宋" w:hAnsi="仿宋" w:hint="eastAsia"/>
          <w:szCs w:val="32"/>
        </w:rPr>
        <w:t>参考教材：</w:t>
      </w:r>
    </w:p>
    <w:p w:rsidR="00155D13" w:rsidRPr="00904A26" w:rsidRDefault="00155D13" w:rsidP="00466220">
      <w:pPr>
        <w:spacing w:line="560" w:lineRule="exact"/>
        <w:ind w:firstLineChars="200" w:firstLine="632"/>
        <w:rPr>
          <w:rFonts w:ascii="仿宋" w:hAnsi="仿宋"/>
          <w:szCs w:val="32"/>
        </w:rPr>
      </w:pPr>
      <w:r w:rsidRPr="00904A26">
        <w:rPr>
          <w:rFonts w:ascii="仿宋" w:hAnsi="仿宋" w:hint="eastAsia"/>
          <w:szCs w:val="32"/>
        </w:rPr>
        <w:t>《</w:t>
      </w:r>
      <w:r w:rsidRPr="00904A26">
        <w:rPr>
          <w:rFonts w:ascii="仿宋" w:hAnsi="仿宋"/>
          <w:szCs w:val="32"/>
        </w:rPr>
        <w:t>健身俱</w:t>
      </w:r>
      <w:r w:rsidRPr="00904A26">
        <w:rPr>
          <w:rFonts w:ascii="仿宋" w:hAnsi="仿宋" w:hint="eastAsia"/>
          <w:szCs w:val="32"/>
        </w:rPr>
        <w:t>乐部财务管</w:t>
      </w:r>
      <w:r w:rsidRPr="00904A26">
        <w:rPr>
          <w:rFonts w:ascii="仿宋" w:hAnsi="仿宋"/>
          <w:szCs w:val="32"/>
        </w:rPr>
        <w:t>理</w:t>
      </w:r>
      <w:r w:rsidRPr="00904A26">
        <w:rPr>
          <w:rFonts w:ascii="仿宋" w:hAnsi="仿宋" w:hint="eastAsia"/>
          <w:szCs w:val="32"/>
        </w:rPr>
        <w:t>》自编教材</w:t>
      </w:r>
    </w:p>
    <w:p w:rsidR="00155D13" w:rsidRPr="00904A26" w:rsidRDefault="00155D13" w:rsidP="00466220">
      <w:pPr>
        <w:spacing w:line="600" w:lineRule="exact"/>
        <w:ind w:firstLineChars="200" w:firstLine="632"/>
        <w:rPr>
          <w:rFonts w:ascii="仿宋" w:hAnsi="仿宋"/>
          <w:szCs w:val="32"/>
        </w:rPr>
      </w:pPr>
      <w:r w:rsidRPr="00904A26">
        <w:rPr>
          <w:rFonts w:ascii="仿宋" w:hAnsi="仿宋"/>
          <w:szCs w:val="32"/>
        </w:rPr>
        <w:t>6.</w:t>
      </w:r>
      <w:r w:rsidRPr="00904A26">
        <w:rPr>
          <w:rFonts w:ascii="仿宋" w:hAnsi="仿宋" w:hint="eastAsia"/>
          <w:szCs w:val="32"/>
        </w:rPr>
        <w:t>健身俱乐</w:t>
      </w:r>
      <w:r w:rsidRPr="00904A26">
        <w:rPr>
          <w:rFonts w:ascii="仿宋" w:hAnsi="仿宋"/>
          <w:szCs w:val="32"/>
        </w:rPr>
        <w:t>部运</w:t>
      </w:r>
      <w:r w:rsidRPr="00904A26">
        <w:rPr>
          <w:rFonts w:ascii="仿宋" w:hAnsi="仿宋" w:hint="eastAsia"/>
          <w:szCs w:val="32"/>
        </w:rPr>
        <w:t>营</w:t>
      </w:r>
      <w:r w:rsidRPr="00904A26">
        <w:rPr>
          <w:rFonts w:ascii="仿宋" w:hAnsi="仿宋"/>
          <w:szCs w:val="32"/>
        </w:rPr>
        <w:t>管理</w:t>
      </w:r>
    </w:p>
    <w:p w:rsidR="00155D13" w:rsidRPr="00904A26" w:rsidRDefault="00155D13" w:rsidP="00466220">
      <w:pPr>
        <w:spacing w:line="560" w:lineRule="exact"/>
        <w:ind w:firstLineChars="200" w:firstLine="632"/>
        <w:rPr>
          <w:rFonts w:ascii="仿宋" w:hAnsi="仿宋"/>
          <w:szCs w:val="32"/>
        </w:rPr>
      </w:pPr>
      <w:r w:rsidRPr="00904A26">
        <w:rPr>
          <w:rFonts w:ascii="仿宋" w:hAnsi="仿宋" w:hint="eastAsia"/>
          <w:szCs w:val="32"/>
        </w:rPr>
        <w:t>本课</w:t>
      </w:r>
      <w:r w:rsidRPr="00904A26">
        <w:rPr>
          <w:rFonts w:ascii="仿宋" w:hAnsi="仿宋"/>
          <w:szCs w:val="32"/>
        </w:rPr>
        <w:t>程</w:t>
      </w:r>
      <w:r w:rsidRPr="00904A26">
        <w:rPr>
          <w:rFonts w:ascii="仿宋" w:hAnsi="仿宋" w:hint="eastAsia"/>
          <w:szCs w:val="32"/>
        </w:rPr>
        <w:t>专</w:t>
      </w:r>
      <w:r w:rsidRPr="00904A26">
        <w:rPr>
          <w:rFonts w:ascii="仿宋" w:hAnsi="仿宋"/>
          <w:szCs w:val="32"/>
        </w:rPr>
        <w:t>注于健身俱</w:t>
      </w:r>
      <w:r w:rsidRPr="00904A26">
        <w:rPr>
          <w:rFonts w:ascii="仿宋" w:hAnsi="仿宋" w:hint="eastAsia"/>
          <w:szCs w:val="32"/>
        </w:rPr>
        <w:t>乐部</w:t>
      </w:r>
      <w:r w:rsidRPr="00904A26">
        <w:rPr>
          <w:rFonts w:ascii="仿宋" w:hAnsi="仿宋"/>
          <w:szCs w:val="32"/>
        </w:rPr>
        <w:t>日程运</w:t>
      </w:r>
      <w:r w:rsidRPr="00904A26">
        <w:rPr>
          <w:rFonts w:ascii="仿宋" w:hAnsi="仿宋" w:hint="eastAsia"/>
          <w:szCs w:val="32"/>
        </w:rPr>
        <w:t>营</w:t>
      </w:r>
      <w:r w:rsidRPr="00904A26">
        <w:rPr>
          <w:rFonts w:ascii="仿宋" w:hAnsi="仿宋"/>
          <w:szCs w:val="32"/>
        </w:rPr>
        <w:t>与管理，帮助学生了解健</w:t>
      </w:r>
      <w:r w:rsidRPr="00904A26">
        <w:rPr>
          <w:rFonts w:ascii="仿宋" w:hAnsi="仿宋"/>
          <w:szCs w:val="32"/>
        </w:rPr>
        <w:lastRenderedPageBreak/>
        <w:t>身俱</w:t>
      </w:r>
      <w:r w:rsidRPr="00904A26">
        <w:rPr>
          <w:rFonts w:ascii="仿宋" w:hAnsi="仿宋" w:hint="eastAsia"/>
          <w:szCs w:val="32"/>
        </w:rPr>
        <w:t>乐部</w:t>
      </w:r>
      <w:r w:rsidRPr="00904A26">
        <w:rPr>
          <w:rFonts w:ascii="仿宋" w:hAnsi="仿宋"/>
          <w:szCs w:val="32"/>
        </w:rPr>
        <w:t>如何通</w:t>
      </w:r>
      <w:r w:rsidRPr="00904A26">
        <w:rPr>
          <w:rFonts w:ascii="仿宋" w:hAnsi="仿宋" w:hint="eastAsia"/>
          <w:szCs w:val="32"/>
        </w:rPr>
        <w:t>过</w:t>
      </w:r>
      <w:r w:rsidRPr="00904A26">
        <w:rPr>
          <w:rFonts w:ascii="仿宋" w:hAnsi="仿宋"/>
          <w:szCs w:val="32"/>
        </w:rPr>
        <w:t>有效的运</w:t>
      </w:r>
      <w:r w:rsidRPr="00904A26">
        <w:rPr>
          <w:rFonts w:ascii="仿宋" w:hAnsi="仿宋" w:hint="eastAsia"/>
          <w:szCs w:val="32"/>
        </w:rPr>
        <w:t>营</w:t>
      </w:r>
      <w:r w:rsidRPr="00904A26">
        <w:rPr>
          <w:rFonts w:ascii="仿宋" w:hAnsi="仿宋"/>
          <w:szCs w:val="32"/>
        </w:rPr>
        <w:t>管理</w:t>
      </w:r>
      <w:r w:rsidRPr="00904A26">
        <w:rPr>
          <w:rFonts w:ascii="仿宋" w:hAnsi="仿宋" w:hint="eastAsia"/>
          <w:szCs w:val="32"/>
        </w:rPr>
        <w:t>为客户</w:t>
      </w:r>
      <w:r w:rsidRPr="00904A26">
        <w:rPr>
          <w:rFonts w:ascii="仿宋" w:hAnsi="仿宋"/>
          <w:szCs w:val="32"/>
        </w:rPr>
        <w:t>提供</w:t>
      </w:r>
      <w:r w:rsidRPr="00904A26">
        <w:rPr>
          <w:rFonts w:ascii="仿宋" w:hAnsi="仿宋" w:hint="eastAsia"/>
          <w:szCs w:val="32"/>
        </w:rPr>
        <w:t>优质</w:t>
      </w:r>
      <w:r w:rsidRPr="00904A26">
        <w:rPr>
          <w:rFonts w:ascii="仿宋" w:hAnsi="仿宋"/>
          <w:szCs w:val="32"/>
        </w:rPr>
        <w:t>服</w:t>
      </w:r>
      <w:r w:rsidRPr="00904A26">
        <w:rPr>
          <w:rFonts w:ascii="仿宋" w:hAnsi="仿宋" w:hint="eastAsia"/>
          <w:szCs w:val="32"/>
        </w:rPr>
        <w:t>务</w:t>
      </w:r>
      <w:r w:rsidRPr="00904A26">
        <w:rPr>
          <w:rFonts w:ascii="仿宋" w:hAnsi="仿宋"/>
          <w:szCs w:val="32"/>
        </w:rPr>
        <w:t>。</w:t>
      </w:r>
    </w:p>
    <w:p w:rsidR="00155D13" w:rsidRPr="00904A26" w:rsidRDefault="00155D13" w:rsidP="00466220">
      <w:pPr>
        <w:spacing w:line="560" w:lineRule="exact"/>
        <w:ind w:firstLineChars="200" w:firstLine="632"/>
        <w:rPr>
          <w:rFonts w:ascii="仿宋" w:hAnsi="仿宋"/>
          <w:szCs w:val="32"/>
        </w:rPr>
      </w:pPr>
      <w:r w:rsidRPr="00904A26">
        <w:rPr>
          <w:rFonts w:ascii="仿宋" w:hAnsi="仿宋" w:hint="eastAsia"/>
          <w:szCs w:val="32"/>
        </w:rPr>
        <w:t>参考教材：</w:t>
      </w:r>
    </w:p>
    <w:p w:rsidR="00155D13" w:rsidRPr="00904A26" w:rsidRDefault="00155D13" w:rsidP="00466220">
      <w:pPr>
        <w:spacing w:line="560" w:lineRule="exact"/>
        <w:ind w:firstLineChars="200" w:firstLine="632"/>
        <w:rPr>
          <w:rFonts w:ascii="仿宋" w:hAnsi="仿宋"/>
          <w:szCs w:val="32"/>
        </w:rPr>
      </w:pPr>
      <w:r w:rsidRPr="00904A26">
        <w:rPr>
          <w:rFonts w:ascii="仿宋" w:hAnsi="仿宋"/>
          <w:szCs w:val="32"/>
        </w:rPr>
        <w:t>《健身俱</w:t>
      </w:r>
      <w:r w:rsidRPr="00904A26">
        <w:rPr>
          <w:rFonts w:ascii="仿宋" w:hAnsi="仿宋" w:hint="eastAsia"/>
          <w:szCs w:val="32"/>
        </w:rPr>
        <w:t>乐</w:t>
      </w:r>
      <w:r w:rsidRPr="00904A26">
        <w:rPr>
          <w:rFonts w:ascii="仿宋" w:hAnsi="仿宋"/>
          <w:szCs w:val="32"/>
        </w:rPr>
        <w:t>部</w:t>
      </w:r>
      <w:r w:rsidRPr="00904A26">
        <w:rPr>
          <w:rFonts w:ascii="仿宋" w:hAnsi="仿宋" w:hint="eastAsia"/>
          <w:szCs w:val="32"/>
        </w:rPr>
        <w:t>经营</w:t>
      </w:r>
      <w:r w:rsidRPr="00904A26">
        <w:rPr>
          <w:rFonts w:ascii="仿宋" w:hAnsi="仿宋"/>
          <w:szCs w:val="32"/>
        </w:rPr>
        <w:t>与管理》，金宇晴、</w:t>
      </w:r>
      <w:r w:rsidRPr="00904A26">
        <w:rPr>
          <w:rFonts w:ascii="仿宋" w:hAnsi="仿宋" w:hint="eastAsia"/>
          <w:szCs w:val="32"/>
        </w:rPr>
        <w:t>张</w:t>
      </w:r>
      <w:r w:rsidRPr="00904A26">
        <w:rPr>
          <w:rFonts w:ascii="仿宋" w:hAnsi="仿宋"/>
          <w:szCs w:val="32"/>
        </w:rPr>
        <w:t>林，中国</w:t>
      </w:r>
      <w:r w:rsidRPr="00904A26">
        <w:rPr>
          <w:rFonts w:ascii="仿宋" w:hAnsi="仿宋" w:hint="eastAsia"/>
          <w:szCs w:val="32"/>
        </w:rPr>
        <w:t>劳动</w:t>
      </w:r>
      <w:r w:rsidRPr="00904A26">
        <w:rPr>
          <w:rFonts w:ascii="仿宋" w:hAnsi="仿宋"/>
          <w:szCs w:val="32"/>
        </w:rPr>
        <w:t>社会保障出版社出版</w:t>
      </w:r>
    </w:p>
    <w:p w:rsidR="00C036F0" w:rsidRPr="00904A26" w:rsidRDefault="00155D13" w:rsidP="00466220">
      <w:pPr>
        <w:spacing w:line="600" w:lineRule="exact"/>
        <w:ind w:firstLineChars="200" w:firstLine="632"/>
        <w:rPr>
          <w:rFonts w:ascii="仿宋" w:hAnsi="仿宋"/>
          <w:szCs w:val="32"/>
        </w:rPr>
      </w:pPr>
      <w:r w:rsidRPr="00904A26">
        <w:rPr>
          <w:rFonts w:ascii="仿宋" w:hAnsi="仿宋" w:hint="eastAsia"/>
          <w:szCs w:val="32"/>
        </w:rPr>
        <w:t>7</w:t>
      </w:r>
      <w:r w:rsidRPr="00904A26">
        <w:rPr>
          <w:rFonts w:ascii="仿宋" w:hAnsi="仿宋"/>
          <w:szCs w:val="32"/>
        </w:rPr>
        <w:t>.</w:t>
      </w:r>
      <w:r w:rsidR="00C036F0" w:rsidRPr="00904A26">
        <w:rPr>
          <w:rFonts w:ascii="仿宋" w:hAnsi="仿宋" w:hint="eastAsia"/>
          <w:szCs w:val="32"/>
        </w:rPr>
        <w:t>客户</w:t>
      </w:r>
      <w:r w:rsidRPr="00904A26">
        <w:rPr>
          <w:rFonts w:ascii="仿宋" w:hAnsi="仿宋" w:hint="eastAsia"/>
          <w:szCs w:val="32"/>
        </w:rPr>
        <w:t>关系</w:t>
      </w:r>
      <w:r w:rsidR="00C036F0" w:rsidRPr="00904A26">
        <w:rPr>
          <w:rFonts w:ascii="仿宋" w:hAnsi="仿宋" w:hint="eastAsia"/>
          <w:szCs w:val="32"/>
        </w:rPr>
        <w:t>管理</w:t>
      </w:r>
    </w:p>
    <w:p w:rsidR="00155D13" w:rsidRPr="00904A26" w:rsidRDefault="00155D13" w:rsidP="00466220">
      <w:pPr>
        <w:spacing w:line="560" w:lineRule="exact"/>
        <w:ind w:firstLineChars="200" w:firstLine="632"/>
        <w:rPr>
          <w:rFonts w:ascii="仿宋" w:hAnsi="仿宋"/>
          <w:szCs w:val="32"/>
        </w:rPr>
      </w:pPr>
      <w:r w:rsidRPr="00904A26">
        <w:rPr>
          <w:rFonts w:ascii="仿宋" w:hAnsi="仿宋" w:hint="eastAsia"/>
          <w:szCs w:val="32"/>
        </w:rPr>
        <w:t>该课</w:t>
      </w:r>
      <w:r w:rsidRPr="00904A26">
        <w:rPr>
          <w:rFonts w:ascii="仿宋" w:hAnsi="仿宋"/>
          <w:szCs w:val="32"/>
        </w:rPr>
        <w:t>程从理</w:t>
      </w:r>
      <w:r w:rsidRPr="00904A26">
        <w:rPr>
          <w:rFonts w:ascii="仿宋" w:hAnsi="仿宋" w:hint="eastAsia"/>
          <w:szCs w:val="32"/>
        </w:rPr>
        <w:t>论</w:t>
      </w:r>
      <w:r w:rsidRPr="00904A26">
        <w:rPr>
          <w:rFonts w:ascii="仿宋" w:hAnsi="仿宋"/>
          <w:szCs w:val="32"/>
        </w:rPr>
        <w:t>、技</w:t>
      </w:r>
      <w:r w:rsidRPr="00904A26">
        <w:rPr>
          <w:rFonts w:ascii="仿宋" w:hAnsi="仿宋" w:hint="eastAsia"/>
          <w:szCs w:val="32"/>
        </w:rPr>
        <w:t>术</w:t>
      </w:r>
      <w:r w:rsidRPr="00904A26">
        <w:rPr>
          <w:rFonts w:ascii="仿宋" w:hAnsi="仿宋"/>
          <w:szCs w:val="32"/>
        </w:rPr>
        <w:t>以及</w:t>
      </w:r>
      <w:r w:rsidRPr="00904A26">
        <w:rPr>
          <w:rFonts w:ascii="仿宋" w:hAnsi="仿宋" w:hint="eastAsia"/>
          <w:szCs w:val="32"/>
        </w:rPr>
        <w:t>实</w:t>
      </w:r>
      <w:r w:rsidRPr="00904A26">
        <w:rPr>
          <w:rFonts w:ascii="仿宋" w:hAnsi="仿宋"/>
          <w:szCs w:val="32"/>
        </w:rPr>
        <w:t>施三个方面</w:t>
      </w:r>
      <w:r w:rsidRPr="00904A26">
        <w:rPr>
          <w:rFonts w:ascii="仿宋" w:hAnsi="仿宋" w:hint="eastAsia"/>
          <w:szCs w:val="32"/>
        </w:rPr>
        <w:t>对</w:t>
      </w:r>
      <w:r w:rsidRPr="00904A26">
        <w:rPr>
          <w:rFonts w:ascii="仿宋" w:hAnsi="仿宋"/>
          <w:szCs w:val="32"/>
        </w:rPr>
        <w:t>客</w:t>
      </w:r>
      <w:r w:rsidRPr="00904A26">
        <w:rPr>
          <w:rFonts w:ascii="仿宋" w:hAnsi="仿宋" w:hint="eastAsia"/>
          <w:szCs w:val="32"/>
        </w:rPr>
        <w:t>户</w:t>
      </w:r>
      <w:r w:rsidRPr="00904A26">
        <w:rPr>
          <w:rFonts w:ascii="仿宋" w:hAnsi="仿宋"/>
          <w:szCs w:val="32"/>
        </w:rPr>
        <w:t>关系管理理</w:t>
      </w:r>
      <w:r w:rsidRPr="00904A26">
        <w:rPr>
          <w:rFonts w:ascii="仿宋" w:hAnsi="仿宋" w:hint="eastAsia"/>
          <w:szCs w:val="32"/>
        </w:rPr>
        <w:t>论</w:t>
      </w:r>
      <w:r w:rsidRPr="00904A26">
        <w:rPr>
          <w:rFonts w:ascii="仿宋" w:hAnsi="仿宋"/>
          <w:szCs w:val="32"/>
        </w:rPr>
        <w:t>和</w:t>
      </w:r>
      <w:r w:rsidRPr="00904A26">
        <w:rPr>
          <w:rFonts w:ascii="仿宋" w:hAnsi="仿宋" w:hint="eastAsia"/>
          <w:szCs w:val="32"/>
        </w:rPr>
        <w:t>实</w:t>
      </w:r>
      <w:r w:rsidRPr="00904A26">
        <w:rPr>
          <w:rFonts w:ascii="仿宋" w:hAnsi="仿宋"/>
          <w:szCs w:val="32"/>
        </w:rPr>
        <w:t>践内容</w:t>
      </w:r>
      <w:r w:rsidRPr="00904A26">
        <w:rPr>
          <w:rFonts w:ascii="仿宋" w:hAnsi="仿宋" w:hint="eastAsia"/>
          <w:szCs w:val="32"/>
        </w:rPr>
        <w:t>进</w:t>
      </w:r>
      <w:r w:rsidRPr="00904A26">
        <w:rPr>
          <w:rFonts w:ascii="仿宋" w:hAnsi="仿宋"/>
          <w:szCs w:val="32"/>
        </w:rPr>
        <w:t>行介</w:t>
      </w:r>
      <w:r w:rsidRPr="00904A26">
        <w:rPr>
          <w:rFonts w:ascii="仿宋" w:hAnsi="仿宋" w:hint="eastAsia"/>
          <w:szCs w:val="32"/>
        </w:rPr>
        <w:t>绍</w:t>
      </w:r>
      <w:r w:rsidRPr="00904A26">
        <w:rPr>
          <w:rFonts w:ascii="仿宋" w:hAnsi="仿宋"/>
          <w:szCs w:val="32"/>
        </w:rPr>
        <w:t>。理</w:t>
      </w:r>
      <w:r w:rsidRPr="00904A26">
        <w:rPr>
          <w:rFonts w:ascii="仿宋" w:hAnsi="仿宋" w:hint="eastAsia"/>
          <w:szCs w:val="32"/>
        </w:rPr>
        <w:t>论</w:t>
      </w:r>
      <w:r w:rsidRPr="00904A26">
        <w:rPr>
          <w:rFonts w:ascii="仿宋" w:hAnsi="仿宋"/>
          <w:szCs w:val="32"/>
        </w:rPr>
        <w:t>方面，介</w:t>
      </w:r>
      <w:r w:rsidRPr="00904A26">
        <w:rPr>
          <w:rFonts w:ascii="仿宋" w:hAnsi="仿宋" w:hint="eastAsia"/>
          <w:szCs w:val="32"/>
        </w:rPr>
        <w:t>绍</w:t>
      </w:r>
      <w:r w:rsidRPr="00904A26">
        <w:rPr>
          <w:rFonts w:ascii="仿宋" w:hAnsi="仿宋"/>
          <w:szCs w:val="32"/>
        </w:rPr>
        <w:t>客</w:t>
      </w:r>
      <w:r w:rsidRPr="00904A26">
        <w:rPr>
          <w:rFonts w:ascii="仿宋" w:hAnsi="仿宋" w:hint="eastAsia"/>
          <w:szCs w:val="32"/>
        </w:rPr>
        <w:t>户</w:t>
      </w:r>
      <w:r w:rsidRPr="00904A26">
        <w:rPr>
          <w:rFonts w:ascii="仿宋" w:hAnsi="仿宋"/>
          <w:szCs w:val="32"/>
        </w:rPr>
        <w:t>需求分析、客</w:t>
      </w:r>
      <w:r w:rsidRPr="00904A26">
        <w:rPr>
          <w:rFonts w:ascii="仿宋" w:hAnsi="仿宋" w:hint="eastAsia"/>
          <w:szCs w:val="32"/>
        </w:rPr>
        <w:t>户满</w:t>
      </w:r>
      <w:r w:rsidRPr="00904A26">
        <w:rPr>
          <w:rFonts w:ascii="仿宋" w:hAnsi="仿宋"/>
          <w:szCs w:val="32"/>
        </w:rPr>
        <w:t>意及忠</w:t>
      </w:r>
      <w:r w:rsidRPr="00904A26">
        <w:rPr>
          <w:rFonts w:ascii="仿宋" w:hAnsi="仿宋" w:hint="eastAsia"/>
          <w:szCs w:val="32"/>
        </w:rPr>
        <w:t>诚</w:t>
      </w:r>
      <w:r w:rsidRPr="00904A26">
        <w:rPr>
          <w:rFonts w:ascii="仿宋" w:hAnsi="仿宋"/>
          <w:szCs w:val="32"/>
        </w:rPr>
        <w:t>的</w:t>
      </w:r>
      <w:r w:rsidRPr="00904A26">
        <w:rPr>
          <w:rFonts w:ascii="仿宋" w:hAnsi="仿宋" w:hint="eastAsia"/>
          <w:szCs w:val="32"/>
        </w:rPr>
        <w:t>获</w:t>
      </w:r>
      <w:r w:rsidRPr="00904A26">
        <w:rPr>
          <w:rFonts w:ascii="仿宋" w:hAnsi="仿宋"/>
          <w:szCs w:val="32"/>
        </w:rPr>
        <w:t>取和</w:t>
      </w:r>
      <w:r w:rsidRPr="00904A26">
        <w:rPr>
          <w:rFonts w:ascii="仿宋" w:hAnsi="仿宋" w:hint="eastAsia"/>
          <w:szCs w:val="32"/>
        </w:rPr>
        <w:t>评</w:t>
      </w:r>
      <w:r w:rsidRPr="00904A26">
        <w:rPr>
          <w:rFonts w:ascii="仿宋" w:hAnsi="仿宋"/>
          <w:szCs w:val="32"/>
        </w:rPr>
        <w:t>价，</w:t>
      </w:r>
      <w:r w:rsidRPr="00904A26">
        <w:rPr>
          <w:rFonts w:ascii="仿宋" w:hAnsi="仿宋" w:hint="eastAsia"/>
          <w:szCs w:val="32"/>
        </w:rPr>
        <w:t>强调</w:t>
      </w:r>
      <w:r w:rsidRPr="00904A26">
        <w:rPr>
          <w:rFonts w:ascii="仿宋" w:hAnsi="仿宋"/>
          <w:szCs w:val="32"/>
        </w:rPr>
        <w:t>企</w:t>
      </w:r>
      <w:r w:rsidRPr="00904A26">
        <w:rPr>
          <w:rFonts w:ascii="仿宋" w:hAnsi="仿宋" w:hint="eastAsia"/>
          <w:szCs w:val="32"/>
        </w:rPr>
        <w:t>业</w:t>
      </w:r>
      <w:r w:rsidRPr="00904A26">
        <w:rPr>
          <w:rFonts w:ascii="仿宋" w:hAnsi="仿宋"/>
          <w:szCs w:val="32"/>
        </w:rPr>
        <w:t>的一切活</w:t>
      </w:r>
      <w:r w:rsidRPr="00904A26">
        <w:rPr>
          <w:rFonts w:ascii="仿宋" w:hAnsi="仿宋" w:hint="eastAsia"/>
          <w:szCs w:val="32"/>
        </w:rPr>
        <w:t>动应</w:t>
      </w:r>
      <w:r w:rsidRPr="00904A26">
        <w:rPr>
          <w:rFonts w:ascii="仿宋" w:hAnsi="仿宋"/>
          <w:szCs w:val="32"/>
        </w:rPr>
        <w:t>从客</w:t>
      </w:r>
      <w:r w:rsidRPr="00904A26">
        <w:rPr>
          <w:rFonts w:ascii="仿宋" w:hAnsi="仿宋" w:hint="eastAsia"/>
          <w:szCs w:val="32"/>
        </w:rPr>
        <w:t>户</w:t>
      </w:r>
      <w:r w:rsidRPr="00904A26">
        <w:rPr>
          <w:rFonts w:ascii="仿宋" w:hAnsi="仿宋"/>
          <w:szCs w:val="32"/>
        </w:rPr>
        <w:t>需求出</w:t>
      </w:r>
      <w:r w:rsidRPr="00904A26">
        <w:rPr>
          <w:rFonts w:ascii="仿宋" w:hAnsi="仿宋" w:hint="eastAsia"/>
          <w:szCs w:val="32"/>
        </w:rPr>
        <w:t>发</w:t>
      </w:r>
      <w:r w:rsidRPr="00904A26">
        <w:rPr>
          <w:rFonts w:ascii="仿宋" w:hAnsi="仿宋"/>
          <w:szCs w:val="32"/>
        </w:rPr>
        <w:t>，在客</w:t>
      </w:r>
      <w:r w:rsidRPr="00904A26">
        <w:rPr>
          <w:rFonts w:ascii="仿宋" w:hAnsi="仿宋" w:hint="eastAsia"/>
          <w:szCs w:val="32"/>
        </w:rPr>
        <w:t>户</w:t>
      </w:r>
      <w:r w:rsidRPr="00904A26">
        <w:rPr>
          <w:rFonts w:ascii="仿宋" w:hAnsi="仿宋"/>
          <w:szCs w:val="32"/>
        </w:rPr>
        <w:t>生命周期全</w:t>
      </w:r>
      <w:r w:rsidRPr="00904A26">
        <w:rPr>
          <w:rFonts w:ascii="仿宋" w:hAnsi="仿宋" w:hint="eastAsia"/>
          <w:szCs w:val="32"/>
        </w:rPr>
        <w:t>过</w:t>
      </w:r>
      <w:r w:rsidRPr="00904A26">
        <w:rPr>
          <w:rFonts w:ascii="仿宋" w:hAnsi="仿宋"/>
          <w:szCs w:val="32"/>
        </w:rPr>
        <w:t>程</w:t>
      </w:r>
      <w:r w:rsidRPr="00904A26">
        <w:rPr>
          <w:rFonts w:ascii="仿宋" w:hAnsi="仿宋" w:hint="eastAsia"/>
          <w:szCs w:val="32"/>
        </w:rPr>
        <w:t>获</w:t>
      </w:r>
      <w:r w:rsidRPr="00904A26">
        <w:rPr>
          <w:rFonts w:ascii="仿宋" w:hAnsi="仿宋"/>
          <w:szCs w:val="32"/>
        </w:rPr>
        <w:t>取客</w:t>
      </w:r>
      <w:r w:rsidRPr="00904A26">
        <w:rPr>
          <w:rFonts w:ascii="仿宋" w:hAnsi="仿宋" w:hint="eastAsia"/>
          <w:szCs w:val="32"/>
        </w:rPr>
        <w:t>户</w:t>
      </w:r>
      <w:r w:rsidRPr="00904A26">
        <w:rPr>
          <w:rFonts w:ascii="仿宋" w:hAnsi="仿宋"/>
          <w:szCs w:val="32"/>
        </w:rPr>
        <w:t>价</w:t>
      </w:r>
      <w:r w:rsidRPr="00904A26">
        <w:rPr>
          <w:rFonts w:ascii="仿宋" w:hAnsi="仿宋" w:hint="eastAsia"/>
          <w:szCs w:val="32"/>
        </w:rPr>
        <w:t>值</w:t>
      </w:r>
      <w:r w:rsidRPr="00904A26">
        <w:rPr>
          <w:rFonts w:ascii="仿宋" w:hAnsi="仿宋"/>
          <w:szCs w:val="32"/>
        </w:rPr>
        <w:t>；技</w:t>
      </w:r>
      <w:r w:rsidRPr="00904A26">
        <w:rPr>
          <w:rFonts w:ascii="仿宋" w:hAnsi="仿宋" w:hint="eastAsia"/>
          <w:szCs w:val="32"/>
        </w:rPr>
        <w:t>术</w:t>
      </w:r>
      <w:r w:rsidRPr="00904A26">
        <w:rPr>
          <w:rFonts w:ascii="仿宋" w:hAnsi="仿宋"/>
          <w:szCs w:val="32"/>
        </w:rPr>
        <w:t>方面，提倡展</w:t>
      </w:r>
      <w:r w:rsidRPr="00904A26">
        <w:rPr>
          <w:rFonts w:ascii="仿宋" w:hAnsi="仿宋" w:hint="eastAsia"/>
          <w:szCs w:val="32"/>
        </w:rPr>
        <w:t>现</w:t>
      </w:r>
      <w:r w:rsidRPr="00904A26">
        <w:rPr>
          <w:rFonts w:ascii="仿宋" w:hAnsi="仿宋"/>
          <w:szCs w:val="32"/>
        </w:rPr>
        <w:t>数据的力量，从收集客</w:t>
      </w:r>
      <w:r w:rsidRPr="00904A26">
        <w:rPr>
          <w:rFonts w:ascii="仿宋" w:hAnsi="仿宋" w:hint="eastAsia"/>
          <w:szCs w:val="32"/>
        </w:rPr>
        <w:t>户</w:t>
      </w:r>
      <w:r w:rsidRPr="00904A26">
        <w:rPr>
          <w:rFonts w:ascii="仿宋" w:hAnsi="仿宋"/>
          <w:szCs w:val="32"/>
        </w:rPr>
        <w:t>信息，到</w:t>
      </w:r>
      <w:r w:rsidRPr="00904A26">
        <w:rPr>
          <w:rFonts w:ascii="仿宋" w:hAnsi="仿宋" w:hint="eastAsia"/>
          <w:szCs w:val="32"/>
        </w:rPr>
        <w:t>对</w:t>
      </w:r>
      <w:r w:rsidRPr="00904A26">
        <w:rPr>
          <w:rFonts w:ascii="仿宋" w:hAnsi="仿宋"/>
          <w:szCs w:val="32"/>
        </w:rPr>
        <w:t>信息的整理，分析，深度挖掘，</w:t>
      </w:r>
      <w:r w:rsidRPr="00904A26">
        <w:rPr>
          <w:rFonts w:ascii="仿宋" w:hAnsi="仿宋" w:hint="eastAsia"/>
          <w:szCs w:val="32"/>
        </w:rPr>
        <w:t>进</w:t>
      </w:r>
      <w:r w:rsidRPr="00904A26">
        <w:rPr>
          <w:rFonts w:ascii="仿宋" w:hAnsi="仿宋"/>
          <w:szCs w:val="32"/>
        </w:rPr>
        <w:t>而衍生出相</w:t>
      </w:r>
      <w:r w:rsidRPr="00904A26">
        <w:rPr>
          <w:rFonts w:ascii="仿宋" w:hAnsi="仿宋" w:hint="eastAsia"/>
          <w:szCs w:val="32"/>
        </w:rPr>
        <w:t>应</w:t>
      </w:r>
      <w:r w:rsidRPr="00904A26">
        <w:rPr>
          <w:rFonts w:ascii="仿宋" w:hAnsi="仿宋"/>
          <w:szCs w:val="32"/>
        </w:rPr>
        <w:t>的客</w:t>
      </w:r>
      <w:r w:rsidRPr="00904A26">
        <w:rPr>
          <w:rFonts w:ascii="仿宋" w:hAnsi="仿宋" w:hint="eastAsia"/>
          <w:szCs w:val="32"/>
        </w:rPr>
        <w:t>户</w:t>
      </w:r>
      <w:r w:rsidRPr="00904A26">
        <w:rPr>
          <w:rFonts w:ascii="仿宋" w:hAnsi="仿宋"/>
          <w:szCs w:val="32"/>
        </w:rPr>
        <w:t>知</w:t>
      </w:r>
      <w:r w:rsidRPr="00904A26">
        <w:rPr>
          <w:rFonts w:ascii="仿宋" w:hAnsi="仿宋" w:hint="eastAsia"/>
          <w:szCs w:val="32"/>
        </w:rPr>
        <w:t>识</w:t>
      </w:r>
      <w:r w:rsidRPr="00904A26">
        <w:rPr>
          <w:rFonts w:ascii="仿宋" w:hAnsi="仿宋"/>
          <w:szCs w:val="32"/>
        </w:rPr>
        <w:t>及商</w:t>
      </w:r>
      <w:r w:rsidRPr="00904A26">
        <w:rPr>
          <w:rFonts w:ascii="仿宋" w:hAnsi="仿宋" w:hint="eastAsia"/>
          <w:szCs w:val="32"/>
        </w:rPr>
        <w:t>业</w:t>
      </w:r>
      <w:r w:rsidRPr="00904A26">
        <w:rPr>
          <w:rFonts w:ascii="仿宋" w:hAnsi="仿宋"/>
          <w:szCs w:val="32"/>
        </w:rPr>
        <w:t>智能，指</w:t>
      </w:r>
      <w:r w:rsidRPr="00904A26">
        <w:rPr>
          <w:rFonts w:ascii="仿宋" w:hAnsi="仿宋" w:hint="eastAsia"/>
          <w:szCs w:val="32"/>
        </w:rPr>
        <w:t>导</w:t>
      </w:r>
      <w:r w:rsidRPr="00904A26">
        <w:rPr>
          <w:rFonts w:ascii="仿宋" w:hAnsi="仿宋"/>
          <w:szCs w:val="32"/>
        </w:rPr>
        <w:t>企</w:t>
      </w:r>
      <w:r w:rsidRPr="00904A26">
        <w:rPr>
          <w:rFonts w:ascii="仿宋" w:hAnsi="仿宋" w:hint="eastAsia"/>
          <w:szCs w:val="32"/>
        </w:rPr>
        <w:t>业</w:t>
      </w:r>
      <w:r w:rsidRPr="00904A26">
        <w:rPr>
          <w:rFonts w:ascii="仿宋" w:hAnsi="仿宋"/>
          <w:szCs w:val="32"/>
        </w:rPr>
        <w:t>的</w:t>
      </w:r>
      <w:r w:rsidRPr="00904A26">
        <w:rPr>
          <w:rFonts w:ascii="仿宋" w:hAnsi="仿宋" w:hint="eastAsia"/>
          <w:szCs w:val="32"/>
        </w:rPr>
        <w:t>经营</w:t>
      </w:r>
      <w:r w:rsidRPr="00904A26">
        <w:rPr>
          <w:rFonts w:ascii="仿宋" w:hAnsi="仿宋"/>
          <w:szCs w:val="32"/>
        </w:rPr>
        <w:t>活</w:t>
      </w:r>
      <w:r w:rsidRPr="00904A26">
        <w:rPr>
          <w:rFonts w:ascii="仿宋" w:hAnsi="仿宋" w:hint="eastAsia"/>
          <w:szCs w:val="32"/>
        </w:rPr>
        <w:t>动</w:t>
      </w:r>
      <w:r w:rsidRPr="00904A26">
        <w:rPr>
          <w:rFonts w:ascii="仿宋" w:hAnsi="仿宋"/>
          <w:szCs w:val="32"/>
        </w:rPr>
        <w:t>；</w:t>
      </w:r>
      <w:r w:rsidRPr="00904A26">
        <w:rPr>
          <w:rFonts w:ascii="仿宋" w:hAnsi="仿宋" w:hint="eastAsia"/>
          <w:szCs w:val="32"/>
        </w:rPr>
        <w:t>实</w:t>
      </w:r>
      <w:r w:rsidRPr="00904A26">
        <w:rPr>
          <w:rFonts w:ascii="仿宋" w:hAnsi="仿宋"/>
          <w:szCs w:val="32"/>
        </w:rPr>
        <w:t>施方面，以企</w:t>
      </w:r>
      <w:r w:rsidRPr="00904A26">
        <w:rPr>
          <w:rFonts w:ascii="仿宋" w:hAnsi="仿宋" w:hint="eastAsia"/>
          <w:szCs w:val="32"/>
        </w:rPr>
        <w:t>业</w:t>
      </w:r>
      <w:r w:rsidRPr="00904A26">
        <w:rPr>
          <w:rFonts w:ascii="仿宋" w:hAnsi="仿宋"/>
          <w:szCs w:val="32"/>
        </w:rPr>
        <w:t>文化重塑</w:t>
      </w:r>
      <w:r w:rsidRPr="00904A26">
        <w:rPr>
          <w:rFonts w:ascii="仿宋" w:hAnsi="仿宋" w:hint="eastAsia"/>
          <w:szCs w:val="32"/>
        </w:rPr>
        <w:t>为</w:t>
      </w:r>
      <w:r w:rsidRPr="00904A26">
        <w:rPr>
          <w:rFonts w:ascii="仿宋" w:hAnsi="仿宋"/>
          <w:szCs w:val="32"/>
        </w:rPr>
        <w:t>基</w:t>
      </w:r>
      <w:r w:rsidRPr="00904A26">
        <w:rPr>
          <w:rFonts w:ascii="仿宋" w:hAnsi="仿宋" w:hint="eastAsia"/>
          <w:szCs w:val="32"/>
        </w:rPr>
        <w:t>础</w:t>
      </w:r>
      <w:r w:rsidRPr="00904A26">
        <w:rPr>
          <w:rFonts w:ascii="仿宋" w:hAnsi="仿宋"/>
          <w:szCs w:val="32"/>
        </w:rPr>
        <w:t>，</w:t>
      </w:r>
      <w:r w:rsidRPr="00904A26">
        <w:rPr>
          <w:rFonts w:ascii="仿宋" w:hAnsi="仿宋" w:hint="eastAsia"/>
          <w:szCs w:val="32"/>
        </w:rPr>
        <w:t>进</w:t>
      </w:r>
      <w:r w:rsidRPr="00904A26">
        <w:rPr>
          <w:rFonts w:ascii="仿宋" w:hAnsi="仿宋"/>
          <w:szCs w:val="32"/>
        </w:rPr>
        <w:t>行</w:t>
      </w:r>
      <w:r w:rsidRPr="00904A26">
        <w:rPr>
          <w:rFonts w:ascii="仿宋" w:hAnsi="仿宋" w:hint="eastAsia"/>
          <w:szCs w:val="32"/>
        </w:rPr>
        <w:t>营销</w:t>
      </w:r>
      <w:r w:rsidRPr="00904A26">
        <w:rPr>
          <w:rFonts w:ascii="仿宋" w:hAnsi="仿宋"/>
          <w:szCs w:val="32"/>
        </w:rPr>
        <w:t>、</w:t>
      </w:r>
      <w:r w:rsidRPr="00904A26">
        <w:rPr>
          <w:rFonts w:ascii="仿宋" w:hAnsi="仿宋" w:hint="eastAsia"/>
          <w:szCs w:val="32"/>
        </w:rPr>
        <w:t>销</w:t>
      </w:r>
      <w:r w:rsidRPr="00904A26">
        <w:rPr>
          <w:rFonts w:ascii="仿宋" w:hAnsi="仿宋"/>
          <w:szCs w:val="32"/>
        </w:rPr>
        <w:t>售、服</w:t>
      </w:r>
      <w:r w:rsidRPr="00904A26">
        <w:rPr>
          <w:rFonts w:ascii="仿宋" w:hAnsi="仿宋" w:hint="eastAsia"/>
          <w:szCs w:val="32"/>
        </w:rPr>
        <w:t>务</w:t>
      </w:r>
      <w:r w:rsidRPr="00904A26">
        <w:rPr>
          <w:rFonts w:ascii="仿宋" w:hAnsi="仿宋"/>
          <w:szCs w:val="32"/>
        </w:rPr>
        <w:t>的</w:t>
      </w:r>
      <w:r w:rsidRPr="00904A26">
        <w:rPr>
          <w:rFonts w:ascii="仿宋" w:hAnsi="仿宋" w:hint="eastAsia"/>
          <w:szCs w:val="32"/>
        </w:rPr>
        <w:t>业务</w:t>
      </w:r>
      <w:r w:rsidRPr="00904A26">
        <w:rPr>
          <w:rFonts w:ascii="仿宋" w:hAnsi="仿宋"/>
          <w:szCs w:val="32"/>
        </w:rPr>
        <w:t>流程重</w:t>
      </w:r>
      <w:r w:rsidRPr="00904A26">
        <w:rPr>
          <w:rFonts w:ascii="仿宋" w:hAnsi="仿宋" w:hint="eastAsia"/>
          <w:szCs w:val="32"/>
        </w:rPr>
        <w:t>组</w:t>
      </w:r>
      <w:r w:rsidRPr="00904A26">
        <w:rPr>
          <w:rFonts w:ascii="仿宋" w:hAnsi="仿宋"/>
          <w:szCs w:val="32"/>
        </w:rPr>
        <w:t>，</w:t>
      </w:r>
      <w:r w:rsidRPr="00904A26">
        <w:rPr>
          <w:rFonts w:ascii="仿宋" w:hAnsi="仿宋" w:hint="eastAsia"/>
          <w:szCs w:val="32"/>
        </w:rPr>
        <w:t>进</w:t>
      </w:r>
      <w:r w:rsidRPr="00904A26">
        <w:rPr>
          <w:rFonts w:ascii="仿宋" w:hAnsi="仿宋"/>
          <w:szCs w:val="32"/>
        </w:rPr>
        <w:t>而</w:t>
      </w:r>
      <w:r w:rsidRPr="00904A26">
        <w:rPr>
          <w:rFonts w:ascii="仿宋" w:hAnsi="仿宋" w:hint="eastAsia"/>
          <w:szCs w:val="32"/>
        </w:rPr>
        <w:t>实</w:t>
      </w:r>
      <w:r w:rsidRPr="00904A26">
        <w:rPr>
          <w:rFonts w:ascii="仿宋" w:hAnsi="仿宋"/>
          <w:szCs w:val="32"/>
        </w:rPr>
        <w:t>施整体</w:t>
      </w:r>
      <w:r w:rsidRPr="00904A26">
        <w:rPr>
          <w:rFonts w:ascii="仿宋" w:hAnsi="仿宋" w:hint="eastAsia"/>
          <w:szCs w:val="32"/>
        </w:rPr>
        <w:t>战</w:t>
      </w:r>
      <w:r w:rsidRPr="00904A26">
        <w:rPr>
          <w:rFonts w:ascii="仿宋" w:hAnsi="仿宋"/>
          <w:szCs w:val="32"/>
        </w:rPr>
        <w:t>略。掌握客</w:t>
      </w:r>
      <w:r w:rsidRPr="00904A26">
        <w:rPr>
          <w:rFonts w:ascii="仿宋" w:hAnsi="仿宋" w:hint="eastAsia"/>
          <w:szCs w:val="32"/>
        </w:rPr>
        <w:t>户</w:t>
      </w:r>
      <w:r w:rsidRPr="00904A26">
        <w:rPr>
          <w:rFonts w:ascii="仿宋" w:hAnsi="仿宋"/>
          <w:szCs w:val="32"/>
        </w:rPr>
        <w:t>关系管理知</w:t>
      </w:r>
      <w:r w:rsidRPr="00904A26">
        <w:rPr>
          <w:rFonts w:ascii="仿宋" w:hAnsi="仿宋" w:hint="eastAsia"/>
          <w:szCs w:val="32"/>
        </w:rPr>
        <w:t>识</w:t>
      </w:r>
      <w:r w:rsidRPr="00904A26">
        <w:rPr>
          <w:rFonts w:ascii="仿宋" w:hAnsi="仿宋"/>
          <w:szCs w:val="32"/>
        </w:rPr>
        <w:t>，就掌握了企</w:t>
      </w:r>
      <w:r w:rsidRPr="00904A26">
        <w:rPr>
          <w:rFonts w:ascii="仿宋" w:hAnsi="仿宋" w:hint="eastAsia"/>
          <w:szCs w:val="32"/>
        </w:rPr>
        <w:t>业经营</w:t>
      </w:r>
      <w:r w:rsidRPr="00904A26">
        <w:rPr>
          <w:rFonts w:ascii="仿宋" w:hAnsi="仿宋"/>
          <w:szCs w:val="32"/>
        </w:rPr>
        <w:t>管理的核心，</w:t>
      </w:r>
      <w:r w:rsidRPr="00904A26">
        <w:rPr>
          <w:rFonts w:ascii="仿宋" w:hAnsi="仿宋" w:hint="eastAsia"/>
          <w:szCs w:val="32"/>
        </w:rPr>
        <w:t>为</w:t>
      </w:r>
      <w:r w:rsidRPr="00904A26">
        <w:rPr>
          <w:rFonts w:ascii="仿宋" w:hAnsi="仿宋"/>
          <w:szCs w:val="32"/>
        </w:rPr>
        <w:t>就</w:t>
      </w:r>
      <w:r w:rsidRPr="00904A26">
        <w:rPr>
          <w:rFonts w:ascii="仿宋" w:hAnsi="仿宋" w:hint="eastAsia"/>
          <w:szCs w:val="32"/>
        </w:rPr>
        <w:t>业创业</w:t>
      </w:r>
      <w:r w:rsidRPr="00904A26">
        <w:rPr>
          <w:rFonts w:ascii="仿宋" w:hAnsi="仿宋"/>
          <w:szCs w:val="32"/>
        </w:rPr>
        <w:t>打下了</w:t>
      </w:r>
      <w:r w:rsidRPr="00904A26">
        <w:rPr>
          <w:rFonts w:ascii="仿宋" w:hAnsi="仿宋" w:hint="eastAsia"/>
          <w:szCs w:val="32"/>
        </w:rPr>
        <w:t>坚实</w:t>
      </w:r>
      <w:r w:rsidRPr="00904A26">
        <w:rPr>
          <w:rFonts w:ascii="仿宋" w:hAnsi="仿宋"/>
          <w:szCs w:val="32"/>
        </w:rPr>
        <w:t>基</w:t>
      </w:r>
      <w:r w:rsidRPr="00904A26">
        <w:rPr>
          <w:rFonts w:ascii="仿宋" w:hAnsi="仿宋" w:hint="eastAsia"/>
          <w:szCs w:val="32"/>
        </w:rPr>
        <w:t>础</w:t>
      </w:r>
      <w:r w:rsidRPr="00904A26">
        <w:rPr>
          <w:rFonts w:ascii="仿宋" w:hAnsi="仿宋"/>
          <w:szCs w:val="32"/>
        </w:rPr>
        <w:t>。</w:t>
      </w:r>
    </w:p>
    <w:p w:rsidR="008722FA" w:rsidRPr="00904A26" w:rsidRDefault="00155D13" w:rsidP="00466220">
      <w:pPr>
        <w:spacing w:line="560" w:lineRule="exact"/>
        <w:ind w:firstLineChars="200" w:firstLine="632"/>
        <w:rPr>
          <w:rFonts w:ascii="仿宋" w:hAnsi="仿宋"/>
          <w:szCs w:val="32"/>
        </w:rPr>
      </w:pPr>
      <w:r w:rsidRPr="00904A26">
        <w:rPr>
          <w:rFonts w:ascii="仿宋" w:hAnsi="仿宋" w:hint="eastAsia"/>
          <w:szCs w:val="32"/>
        </w:rPr>
        <w:t>参考教材：</w:t>
      </w:r>
    </w:p>
    <w:p w:rsidR="008722FA" w:rsidRPr="00904A26" w:rsidRDefault="008722FA" w:rsidP="00466220">
      <w:pPr>
        <w:spacing w:line="560" w:lineRule="exact"/>
        <w:ind w:firstLineChars="200" w:firstLine="632"/>
        <w:rPr>
          <w:rFonts w:ascii="仿宋" w:hAnsi="仿宋"/>
          <w:szCs w:val="32"/>
        </w:rPr>
      </w:pPr>
      <w:r w:rsidRPr="00904A26">
        <w:rPr>
          <w:rFonts w:ascii="仿宋" w:hAnsi="仿宋" w:hint="eastAsia"/>
          <w:szCs w:val="32"/>
        </w:rPr>
        <w:t>《客户关系管理（第</w:t>
      </w:r>
      <w:r w:rsidRPr="00904A26">
        <w:rPr>
          <w:rFonts w:ascii="仿宋" w:hAnsi="仿宋"/>
          <w:szCs w:val="32"/>
        </w:rPr>
        <w:t>3</w:t>
      </w:r>
      <w:r w:rsidRPr="00904A26">
        <w:rPr>
          <w:rFonts w:ascii="仿宋" w:hAnsi="仿宋" w:hint="eastAsia"/>
          <w:szCs w:val="32"/>
        </w:rPr>
        <w:t>版）》，</w:t>
      </w:r>
      <w:r w:rsidR="00155D13" w:rsidRPr="00904A26">
        <w:rPr>
          <w:rFonts w:ascii="仿宋" w:hAnsi="仿宋" w:hint="eastAsia"/>
          <w:szCs w:val="32"/>
        </w:rPr>
        <w:t>汤兵勇、孙天慧</w:t>
      </w:r>
      <w:r w:rsidRPr="00904A26">
        <w:rPr>
          <w:rFonts w:ascii="仿宋" w:hAnsi="仿宋" w:hint="eastAsia"/>
          <w:szCs w:val="32"/>
        </w:rPr>
        <w:t>，高等教育出版社</w:t>
      </w:r>
    </w:p>
    <w:p w:rsidR="00B24DFA" w:rsidRPr="00904A26" w:rsidRDefault="008722FA" w:rsidP="00466220">
      <w:pPr>
        <w:spacing w:line="560" w:lineRule="exact"/>
        <w:ind w:firstLineChars="200" w:firstLine="632"/>
        <w:rPr>
          <w:rFonts w:ascii="仿宋" w:hAnsi="仿宋"/>
          <w:szCs w:val="32"/>
        </w:rPr>
      </w:pPr>
      <w:r w:rsidRPr="00904A26">
        <w:rPr>
          <w:rFonts w:ascii="仿宋" w:hAnsi="仿宋"/>
          <w:szCs w:val="32"/>
        </w:rPr>
        <w:t>《</w:t>
      </w:r>
      <w:r w:rsidR="00155D13" w:rsidRPr="00904A26">
        <w:rPr>
          <w:rFonts w:ascii="仿宋" w:hAnsi="仿宋" w:hint="eastAsia"/>
          <w:szCs w:val="32"/>
        </w:rPr>
        <w:t>客户关系管理——客户关系的建立与维护</w:t>
      </w:r>
      <w:r w:rsidR="00155D13" w:rsidRPr="00904A26">
        <w:rPr>
          <w:rFonts w:ascii="仿宋" w:hAnsi="仿宋"/>
          <w:szCs w:val="32"/>
        </w:rPr>
        <w:t>(</w:t>
      </w:r>
      <w:r w:rsidR="00155D13" w:rsidRPr="00904A26">
        <w:rPr>
          <w:rFonts w:ascii="仿宋" w:hAnsi="仿宋" w:hint="eastAsia"/>
          <w:szCs w:val="32"/>
        </w:rPr>
        <w:t>第</w:t>
      </w:r>
      <w:r w:rsidR="00155D13" w:rsidRPr="00904A26">
        <w:rPr>
          <w:rFonts w:ascii="仿宋" w:hAnsi="仿宋"/>
          <w:szCs w:val="32"/>
        </w:rPr>
        <w:t>4</w:t>
      </w:r>
      <w:r w:rsidR="00155D13" w:rsidRPr="00904A26">
        <w:rPr>
          <w:rFonts w:ascii="仿宋" w:hAnsi="仿宋" w:hint="eastAsia"/>
          <w:szCs w:val="32"/>
        </w:rPr>
        <w:t>版</w:t>
      </w:r>
      <w:r w:rsidR="00155D13" w:rsidRPr="00904A26">
        <w:rPr>
          <w:rFonts w:ascii="仿宋" w:hAnsi="仿宋"/>
          <w:szCs w:val="32"/>
        </w:rPr>
        <w:t>)</w:t>
      </w:r>
      <w:r w:rsidRPr="00904A26">
        <w:rPr>
          <w:rFonts w:ascii="仿宋" w:hAnsi="仿宋"/>
          <w:szCs w:val="32"/>
        </w:rPr>
        <w:t>》，</w:t>
      </w:r>
      <w:r w:rsidRPr="00904A26">
        <w:rPr>
          <w:rFonts w:ascii="仿宋" w:hAnsi="仿宋" w:hint="eastAsia"/>
          <w:szCs w:val="32"/>
        </w:rPr>
        <w:t>苏朝辉，清华大学出版社</w:t>
      </w:r>
    </w:p>
    <w:p w:rsidR="008722FA" w:rsidRPr="00E56FC0" w:rsidRDefault="008722FA" w:rsidP="00466220">
      <w:pPr>
        <w:pStyle w:val="2"/>
        <w:spacing w:before="0" w:after="0" w:line="600" w:lineRule="exact"/>
        <w:rPr>
          <w:rFonts w:ascii="楷体" w:eastAsia="楷体" w:hAnsi="楷体"/>
          <w:b w:val="0"/>
          <w:bCs w:val="0"/>
        </w:rPr>
      </w:pPr>
      <w:bookmarkStart w:id="15" w:name="_Toc36053108"/>
      <w:r w:rsidRPr="00E56FC0">
        <w:rPr>
          <w:rFonts w:ascii="楷体" w:eastAsia="楷体" w:hAnsi="楷体" w:hint="eastAsia"/>
          <w:b w:val="0"/>
          <w:bCs w:val="0"/>
        </w:rPr>
        <w:t>（六）</w:t>
      </w:r>
      <w:r w:rsidR="00D660D1" w:rsidRPr="00E56FC0">
        <w:rPr>
          <w:rFonts w:ascii="楷体" w:eastAsia="楷体" w:hAnsi="楷体" w:hint="eastAsia"/>
          <w:b w:val="0"/>
          <w:bCs w:val="0"/>
        </w:rPr>
        <w:t>职业技能课程（含集中生产实习课程）</w:t>
      </w:r>
      <w:bookmarkEnd w:id="15"/>
    </w:p>
    <w:p w:rsidR="00B24DFA" w:rsidRPr="00904A26" w:rsidRDefault="000D1872" w:rsidP="00466220">
      <w:pPr>
        <w:spacing w:line="560" w:lineRule="exact"/>
        <w:ind w:firstLineChars="200" w:firstLine="632"/>
        <w:rPr>
          <w:rFonts w:ascii="仿宋" w:hAnsi="仿宋"/>
          <w:szCs w:val="32"/>
        </w:rPr>
      </w:pPr>
      <w:r w:rsidRPr="00904A26">
        <w:rPr>
          <w:rFonts w:ascii="仿宋" w:hAnsi="仿宋" w:hint="eastAsia"/>
          <w:szCs w:val="32"/>
        </w:rPr>
        <w:t>本专业参照国家相关职业资格认证及能力认证的标准开设了</w:t>
      </w:r>
      <w:r w:rsidR="00B47022" w:rsidRPr="00904A26">
        <w:rPr>
          <w:rFonts w:ascii="仿宋" w:hAnsi="仿宋" w:hint="eastAsia"/>
          <w:szCs w:val="32"/>
        </w:rPr>
        <w:t>游泳、运动</w:t>
      </w:r>
      <w:r w:rsidR="00B47022" w:rsidRPr="00904A26">
        <w:rPr>
          <w:rFonts w:ascii="仿宋" w:hAnsi="仿宋"/>
          <w:szCs w:val="32"/>
        </w:rPr>
        <w:t>急救、</w:t>
      </w:r>
      <w:r w:rsidRPr="00904A26">
        <w:rPr>
          <w:rFonts w:ascii="仿宋" w:hAnsi="仿宋" w:hint="eastAsia"/>
          <w:szCs w:val="32"/>
        </w:rPr>
        <w:t>体育专项训练</w:t>
      </w:r>
      <w:r w:rsidR="00AD4357">
        <w:rPr>
          <w:rFonts w:ascii="仿宋" w:hAnsi="仿宋" w:hint="eastAsia"/>
          <w:szCs w:val="32"/>
        </w:rPr>
        <w:t>、</w:t>
      </w:r>
      <w:r w:rsidRPr="00904A26">
        <w:rPr>
          <w:rFonts w:ascii="仿宋" w:hAnsi="仿宋" w:hint="eastAsia"/>
          <w:szCs w:val="32"/>
        </w:rPr>
        <w:t>健身教练课程和认知实习（1-3）</w:t>
      </w:r>
      <w:r w:rsidRPr="00904A26">
        <w:rPr>
          <w:rFonts w:ascii="仿宋" w:hAnsi="仿宋" w:hint="eastAsia"/>
          <w:szCs w:val="32"/>
        </w:rPr>
        <w:lastRenderedPageBreak/>
        <w:t>课程。</w:t>
      </w:r>
    </w:p>
    <w:p w:rsidR="00B24DFA" w:rsidRPr="00E56FC0" w:rsidRDefault="00B24DFA" w:rsidP="00466220">
      <w:pPr>
        <w:pStyle w:val="2"/>
        <w:spacing w:before="0" w:after="0" w:line="600" w:lineRule="exact"/>
        <w:rPr>
          <w:rFonts w:ascii="楷体" w:eastAsia="楷体" w:hAnsi="楷体"/>
          <w:b w:val="0"/>
          <w:bCs w:val="0"/>
        </w:rPr>
      </w:pPr>
      <w:bookmarkStart w:id="16" w:name="_Toc36053109"/>
      <w:r w:rsidRPr="00E56FC0">
        <w:rPr>
          <w:rFonts w:ascii="楷体" w:eastAsia="楷体" w:hAnsi="楷体" w:hint="eastAsia"/>
          <w:b w:val="0"/>
          <w:bCs w:val="0"/>
        </w:rPr>
        <w:t>（七）专业选修课</w:t>
      </w:r>
      <w:bookmarkEnd w:id="16"/>
    </w:p>
    <w:p w:rsidR="00A31438" w:rsidRPr="00904A26" w:rsidRDefault="00B24DFA" w:rsidP="00466220">
      <w:pPr>
        <w:spacing w:line="560" w:lineRule="exact"/>
        <w:ind w:firstLineChars="200" w:firstLine="632"/>
        <w:rPr>
          <w:rFonts w:ascii="仿宋" w:hAnsi="仿宋"/>
          <w:szCs w:val="32"/>
        </w:rPr>
      </w:pPr>
      <w:r w:rsidRPr="00904A26">
        <w:rPr>
          <w:rFonts w:ascii="仿宋" w:hAnsi="仿宋" w:hint="eastAsia"/>
          <w:szCs w:val="32"/>
        </w:rPr>
        <w:t>本课程作为着眼于学生综合素质的教育和培养，以</w:t>
      </w:r>
      <w:r w:rsidR="00A31438" w:rsidRPr="00904A26">
        <w:rPr>
          <w:rFonts w:ascii="仿宋" w:hAnsi="仿宋" w:hint="eastAsia"/>
          <w:szCs w:val="32"/>
        </w:rPr>
        <w:t>专业拓展</w:t>
      </w:r>
      <w:r w:rsidRPr="00904A26">
        <w:rPr>
          <w:rFonts w:ascii="仿宋" w:hAnsi="仿宋" w:hint="eastAsia"/>
          <w:szCs w:val="32"/>
        </w:rPr>
        <w:t>、职业精神、职业技能为一体的育人目标，主要开设瑜伽、普拉提、民族舞、crossfit训练实践课程和商务沟通与谈判、网络营销与管理、社会体育指导员、视频短片制作</w:t>
      </w:r>
      <w:r w:rsidR="00A31438" w:rsidRPr="00904A26">
        <w:rPr>
          <w:rFonts w:ascii="仿宋" w:hAnsi="仿宋" w:hint="eastAsia"/>
          <w:szCs w:val="32"/>
        </w:rPr>
        <w:t>理论结合实践的课程</w:t>
      </w:r>
      <w:r w:rsidRPr="00904A26">
        <w:rPr>
          <w:rFonts w:ascii="仿宋" w:hAnsi="仿宋" w:hint="eastAsia"/>
          <w:szCs w:val="32"/>
        </w:rPr>
        <w:t>供学生选修。</w:t>
      </w:r>
    </w:p>
    <w:p w:rsidR="00D660D1" w:rsidRPr="00E56FC0" w:rsidRDefault="00A31438" w:rsidP="00466220">
      <w:pPr>
        <w:pStyle w:val="2"/>
        <w:spacing w:before="0" w:after="0" w:line="600" w:lineRule="exact"/>
        <w:rPr>
          <w:rFonts w:ascii="楷体" w:eastAsia="楷体" w:hAnsi="楷体"/>
          <w:b w:val="0"/>
          <w:bCs w:val="0"/>
        </w:rPr>
      </w:pPr>
      <w:bookmarkStart w:id="17" w:name="_Toc36053110"/>
      <w:r w:rsidRPr="00E56FC0">
        <w:rPr>
          <w:rFonts w:ascii="楷体" w:eastAsia="楷体" w:hAnsi="楷体" w:hint="eastAsia"/>
          <w:b w:val="0"/>
          <w:bCs w:val="0"/>
        </w:rPr>
        <w:t>（八</w:t>
      </w:r>
      <w:r w:rsidR="00D660D1" w:rsidRPr="00E56FC0">
        <w:rPr>
          <w:rFonts w:ascii="楷体" w:eastAsia="楷体" w:hAnsi="楷体" w:hint="eastAsia"/>
          <w:b w:val="0"/>
          <w:bCs w:val="0"/>
        </w:rPr>
        <w:t>）教学进程表</w:t>
      </w:r>
      <w:bookmarkEnd w:id="17"/>
    </w:p>
    <w:p w:rsidR="008722FA" w:rsidRPr="00904A26" w:rsidRDefault="008722FA" w:rsidP="00466220">
      <w:pPr>
        <w:spacing w:line="560" w:lineRule="exact"/>
        <w:ind w:firstLineChars="200" w:firstLine="632"/>
        <w:rPr>
          <w:rFonts w:ascii="仿宋" w:hAnsi="仿宋"/>
          <w:szCs w:val="32"/>
        </w:rPr>
      </w:pPr>
      <w:r w:rsidRPr="00904A26">
        <w:rPr>
          <w:rFonts w:ascii="仿宋" w:hAnsi="仿宋" w:hint="eastAsia"/>
          <w:szCs w:val="32"/>
        </w:rPr>
        <w:t>见</w:t>
      </w:r>
      <w:r w:rsidR="002E1949" w:rsidRPr="00904A26">
        <w:rPr>
          <w:rFonts w:ascii="仿宋" w:hAnsi="仿宋" w:hint="eastAsia"/>
          <w:szCs w:val="32"/>
        </w:rPr>
        <w:t>附件</w:t>
      </w:r>
      <w:r w:rsidRPr="00904A26">
        <w:rPr>
          <w:rFonts w:ascii="仿宋" w:hAnsi="仿宋" w:hint="eastAsia"/>
          <w:szCs w:val="32"/>
        </w:rPr>
        <w:t>。</w:t>
      </w:r>
    </w:p>
    <w:p w:rsidR="00855064" w:rsidRPr="00081CB6" w:rsidRDefault="00855064" w:rsidP="00466220">
      <w:pPr>
        <w:pStyle w:val="2"/>
        <w:spacing w:before="0" w:after="0" w:line="600" w:lineRule="exact"/>
        <w:rPr>
          <w:rFonts w:ascii="黑体" w:eastAsia="黑体" w:hAnsi="黑体"/>
          <w:b w:val="0"/>
          <w:bCs w:val="0"/>
        </w:rPr>
      </w:pPr>
      <w:bookmarkStart w:id="18" w:name="_Toc36053111"/>
      <w:r w:rsidRPr="00081CB6">
        <w:rPr>
          <w:rFonts w:ascii="黑体" w:eastAsia="黑体" w:hAnsi="黑体" w:hint="eastAsia"/>
          <w:b w:val="0"/>
          <w:bCs w:val="0"/>
        </w:rPr>
        <w:t>六、教学组织与安排</w:t>
      </w:r>
      <w:bookmarkEnd w:id="18"/>
    </w:p>
    <w:p w:rsidR="00855064" w:rsidRPr="00E56FC0" w:rsidRDefault="00855064" w:rsidP="00466220">
      <w:pPr>
        <w:pStyle w:val="2"/>
        <w:spacing w:before="0" w:after="0" w:line="600" w:lineRule="exact"/>
        <w:rPr>
          <w:rFonts w:ascii="楷体" w:eastAsia="楷体" w:hAnsi="楷体"/>
          <w:b w:val="0"/>
          <w:bCs w:val="0"/>
        </w:rPr>
      </w:pPr>
      <w:bookmarkStart w:id="19" w:name="_Toc36053112"/>
      <w:r w:rsidRPr="00E56FC0">
        <w:rPr>
          <w:rFonts w:ascii="楷体" w:eastAsia="楷体" w:hAnsi="楷体" w:hint="eastAsia"/>
          <w:b w:val="0"/>
          <w:bCs w:val="0"/>
        </w:rPr>
        <w:t>（一）专业教学模式</w:t>
      </w:r>
      <w:bookmarkEnd w:id="19"/>
    </w:p>
    <w:p w:rsidR="00CB485C" w:rsidRPr="00904A26" w:rsidRDefault="00CB485C" w:rsidP="00466220">
      <w:pPr>
        <w:spacing w:line="560" w:lineRule="exact"/>
        <w:ind w:firstLineChars="200" w:firstLine="632"/>
        <w:rPr>
          <w:rFonts w:ascii="仿宋" w:hAnsi="仿宋"/>
          <w:szCs w:val="32"/>
        </w:rPr>
      </w:pPr>
      <w:r w:rsidRPr="00904A26">
        <w:rPr>
          <w:rFonts w:ascii="仿宋" w:hAnsi="仿宋" w:hint="eastAsia"/>
          <w:szCs w:val="32"/>
        </w:rPr>
        <w:t>专业基础课程采用启发式授课，采用演示、推理和案例教学法，讲解理论知识。</w:t>
      </w:r>
    </w:p>
    <w:p w:rsidR="00855064" w:rsidRPr="00904A26" w:rsidRDefault="00CB485C" w:rsidP="00466220">
      <w:pPr>
        <w:spacing w:line="560" w:lineRule="exact"/>
        <w:ind w:firstLineChars="200" w:firstLine="632"/>
        <w:rPr>
          <w:rFonts w:ascii="仿宋" w:hAnsi="仿宋"/>
          <w:szCs w:val="32"/>
        </w:rPr>
      </w:pPr>
      <w:r w:rsidRPr="00904A26">
        <w:rPr>
          <w:rFonts w:ascii="仿宋" w:hAnsi="仿宋" w:hint="eastAsia"/>
          <w:szCs w:val="32"/>
        </w:rPr>
        <w:t>专业核心课程以课程标准为依据，依托校内实训条件</w:t>
      </w:r>
      <w:r w:rsidR="00295248" w:rsidRPr="00904A26">
        <w:rPr>
          <w:rFonts w:ascii="仿宋" w:hAnsi="仿宋" w:hint="eastAsia"/>
          <w:szCs w:val="32"/>
        </w:rPr>
        <w:t>，采用任务驱动法、项目教学法、情景教学法、案例教学法</w:t>
      </w:r>
      <w:r w:rsidRPr="00904A26">
        <w:rPr>
          <w:rFonts w:ascii="仿宋" w:hAnsi="仿宋" w:hint="eastAsia"/>
          <w:szCs w:val="32"/>
        </w:rPr>
        <w:t>等多元化的混合式教学方法，注重“做中学、做中教”，由注重教向注重学转变，变被动学习为主动学习，提高学生学习兴趣，达到提高学生学习效率和效果的目的。</w:t>
      </w:r>
    </w:p>
    <w:p w:rsidR="00295248" w:rsidRPr="00E56FC0" w:rsidRDefault="00855064" w:rsidP="00466220">
      <w:pPr>
        <w:pStyle w:val="2"/>
        <w:spacing w:before="0" w:after="0" w:line="600" w:lineRule="exact"/>
        <w:rPr>
          <w:rFonts w:ascii="楷体" w:eastAsia="楷体" w:hAnsi="楷体"/>
          <w:b w:val="0"/>
          <w:bCs w:val="0"/>
        </w:rPr>
      </w:pPr>
      <w:bookmarkStart w:id="20" w:name="_Toc36053113"/>
      <w:r w:rsidRPr="00E56FC0">
        <w:rPr>
          <w:rFonts w:ascii="楷体" w:eastAsia="楷体" w:hAnsi="楷体" w:hint="eastAsia"/>
          <w:b w:val="0"/>
          <w:bCs w:val="0"/>
        </w:rPr>
        <w:t>（二）教学时间安排、教学计划安排</w:t>
      </w:r>
      <w:bookmarkEnd w:id="20"/>
    </w:p>
    <w:p w:rsidR="00571C33" w:rsidRPr="00904A26" w:rsidRDefault="00571C33" w:rsidP="00466220">
      <w:pPr>
        <w:spacing w:line="560" w:lineRule="exact"/>
        <w:ind w:firstLineChars="200" w:firstLine="632"/>
        <w:rPr>
          <w:rFonts w:ascii="仿宋" w:hAnsi="仿宋"/>
          <w:szCs w:val="32"/>
        </w:rPr>
      </w:pPr>
      <w:r w:rsidRPr="00904A26">
        <w:rPr>
          <w:rFonts w:ascii="仿宋" w:hAnsi="仿宋" w:hint="eastAsia"/>
          <w:szCs w:val="32"/>
        </w:rPr>
        <w:t>见</w:t>
      </w:r>
      <w:r w:rsidR="002E1949" w:rsidRPr="00904A26">
        <w:rPr>
          <w:rFonts w:ascii="仿宋" w:hAnsi="仿宋" w:hint="eastAsia"/>
          <w:szCs w:val="32"/>
        </w:rPr>
        <w:t>附见</w:t>
      </w:r>
      <w:r w:rsidRPr="00904A26">
        <w:rPr>
          <w:rFonts w:ascii="仿宋" w:hAnsi="仿宋" w:hint="eastAsia"/>
          <w:szCs w:val="32"/>
        </w:rPr>
        <w:t>。</w:t>
      </w:r>
    </w:p>
    <w:p w:rsidR="00683C45" w:rsidRPr="00081CB6" w:rsidRDefault="00683C45" w:rsidP="00466220">
      <w:pPr>
        <w:pStyle w:val="2"/>
        <w:spacing w:before="0" w:after="0" w:line="600" w:lineRule="exact"/>
        <w:rPr>
          <w:rFonts w:ascii="黑体" w:eastAsia="黑体" w:hAnsi="黑体"/>
          <w:b w:val="0"/>
          <w:bCs w:val="0"/>
        </w:rPr>
      </w:pPr>
      <w:bookmarkStart w:id="21" w:name="_Toc36053114"/>
      <w:r w:rsidRPr="00081CB6">
        <w:rPr>
          <w:rFonts w:ascii="黑体" w:eastAsia="黑体" w:hAnsi="黑体" w:hint="eastAsia"/>
          <w:b w:val="0"/>
          <w:bCs w:val="0"/>
        </w:rPr>
        <w:lastRenderedPageBreak/>
        <w:t>七、专业师资要求</w:t>
      </w:r>
      <w:bookmarkEnd w:id="21"/>
    </w:p>
    <w:p w:rsidR="00683C45" w:rsidRPr="00E56FC0" w:rsidRDefault="00683C45" w:rsidP="00466220">
      <w:pPr>
        <w:pStyle w:val="2"/>
        <w:spacing w:before="0" w:after="0" w:line="600" w:lineRule="exact"/>
        <w:rPr>
          <w:rFonts w:ascii="楷体" w:eastAsia="楷体" w:hAnsi="楷体"/>
          <w:b w:val="0"/>
          <w:bCs w:val="0"/>
        </w:rPr>
      </w:pPr>
      <w:bookmarkStart w:id="22" w:name="_Toc36053115"/>
      <w:r w:rsidRPr="00E56FC0">
        <w:rPr>
          <w:rFonts w:ascii="楷体" w:eastAsia="楷体" w:hAnsi="楷体" w:hint="eastAsia"/>
          <w:b w:val="0"/>
          <w:bCs w:val="0"/>
        </w:rPr>
        <w:t>（一）专业带头人</w:t>
      </w:r>
      <w:bookmarkEnd w:id="22"/>
    </w:p>
    <w:p w:rsidR="00683C45" w:rsidRPr="00904A26" w:rsidRDefault="00683C45" w:rsidP="00466220">
      <w:pPr>
        <w:spacing w:line="560" w:lineRule="exact"/>
        <w:ind w:firstLineChars="200" w:firstLine="632"/>
        <w:rPr>
          <w:rFonts w:ascii="仿宋" w:hAnsi="仿宋"/>
          <w:szCs w:val="32"/>
        </w:rPr>
      </w:pPr>
      <w:r w:rsidRPr="00904A26">
        <w:rPr>
          <w:rFonts w:ascii="仿宋" w:hAnsi="仿宋" w:hint="eastAsia"/>
          <w:szCs w:val="32"/>
        </w:rPr>
        <w:t>专业带头人要求具有高级职称，有丰富的教学经验和专业实践能力，在行业内有一定的影响力，专业带头人主要任务是带领专业教学团队制定专业发展规划和实施方案，指导专业建设，面向行业实际需求，开展相关培训和技术服务项目。</w:t>
      </w:r>
    </w:p>
    <w:p w:rsidR="00683C45" w:rsidRPr="00E56FC0" w:rsidRDefault="00683C45" w:rsidP="00466220">
      <w:pPr>
        <w:pStyle w:val="2"/>
        <w:spacing w:before="0" w:after="0" w:line="600" w:lineRule="exact"/>
        <w:rPr>
          <w:rFonts w:ascii="楷体" w:eastAsia="楷体" w:hAnsi="楷体"/>
          <w:b w:val="0"/>
          <w:bCs w:val="0"/>
        </w:rPr>
      </w:pPr>
      <w:bookmarkStart w:id="23" w:name="_Toc36053116"/>
      <w:r w:rsidRPr="00E56FC0">
        <w:rPr>
          <w:rFonts w:ascii="楷体" w:eastAsia="楷体" w:hAnsi="楷体" w:hint="eastAsia"/>
          <w:b w:val="0"/>
          <w:bCs w:val="0"/>
        </w:rPr>
        <w:t>（二）专任教师与兼职教师配备要求</w:t>
      </w:r>
      <w:bookmarkEnd w:id="23"/>
    </w:p>
    <w:p w:rsidR="00683C45" w:rsidRPr="00904A26" w:rsidRDefault="00683C45" w:rsidP="00466220">
      <w:pPr>
        <w:spacing w:line="560" w:lineRule="exact"/>
        <w:ind w:firstLineChars="200" w:firstLine="632"/>
        <w:rPr>
          <w:rFonts w:ascii="仿宋" w:hAnsi="仿宋"/>
          <w:szCs w:val="32"/>
        </w:rPr>
      </w:pPr>
      <w:r w:rsidRPr="00904A26">
        <w:rPr>
          <w:rFonts w:ascii="仿宋" w:hAnsi="仿宋"/>
          <w:szCs w:val="32"/>
        </w:rPr>
        <w:t>1.</w:t>
      </w:r>
      <w:r w:rsidRPr="00904A26">
        <w:rPr>
          <w:rFonts w:ascii="仿宋" w:hAnsi="仿宋" w:hint="eastAsia"/>
          <w:szCs w:val="32"/>
        </w:rPr>
        <w:t>专任教师</w:t>
      </w:r>
      <w:r w:rsidRPr="00904A26">
        <w:rPr>
          <w:rFonts w:ascii="仿宋" w:hAnsi="仿宋"/>
          <w:szCs w:val="32"/>
        </w:rPr>
        <w:t>：要求具有高校教</w:t>
      </w:r>
      <w:r w:rsidRPr="00904A26">
        <w:rPr>
          <w:rFonts w:ascii="仿宋" w:hAnsi="仿宋" w:hint="eastAsia"/>
          <w:szCs w:val="32"/>
        </w:rPr>
        <w:t>师资格；</w:t>
      </w:r>
      <w:r w:rsidRPr="00904A26">
        <w:rPr>
          <w:rFonts w:ascii="仿宋" w:hAnsi="仿宋"/>
          <w:szCs w:val="32"/>
        </w:rPr>
        <w:t>具有高尚的</w:t>
      </w:r>
      <w:r w:rsidRPr="00904A26">
        <w:rPr>
          <w:rFonts w:ascii="仿宋" w:hAnsi="仿宋" w:hint="eastAsia"/>
          <w:szCs w:val="32"/>
        </w:rPr>
        <w:t>师德，爱岗敬业，遵纪守法；具有运动人体科学或体育相关专业本科及以上学历，扎实的专业相关理论功底和实践能力；具有信息化教学能力，能够开展课程教学改革和科学研究；每五年累计不少于</w:t>
      </w:r>
      <w:r w:rsidRPr="00904A26">
        <w:rPr>
          <w:rFonts w:ascii="仿宋" w:hAnsi="仿宋"/>
          <w:szCs w:val="32"/>
        </w:rPr>
        <w:t>6个月的企</w:t>
      </w:r>
      <w:r w:rsidRPr="00904A26">
        <w:rPr>
          <w:rFonts w:ascii="仿宋" w:hAnsi="仿宋" w:hint="eastAsia"/>
          <w:szCs w:val="32"/>
        </w:rPr>
        <w:t>业实践经历。</w:t>
      </w:r>
    </w:p>
    <w:p w:rsidR="00683C45" w:rsidRPr="00904A26" w:rsidRDefault="00683C45" w:rsidP="00466220">
      <w:pPr>
        <w:spacing w:line="560" w:lineRule="exact"/>
        <w:ind w:firstLineChars="200" w:firstLine="632"/>
        <w:rPr>
          <w:rFonts w:ascii="仿宋" w:hAnsi="仿宋"/>
          <w:szCs w:val="32"/>
        </w:rPr>
      </w:pPr>
      <w:r w:rsidRPr="00904A26">
        <w:rPr>
          <w:rFonts w:ascii="仿宋" w:hAnsi="仿宋" w:hint="eastAsia"/>
          <w:szCs w:val="32"/>
        </w:rPr>
        <w:t>2.兼职教师：需具有本专业中级及以上技术职称，从事健身指导工作5年以上。其主要任务是参与专业建设、课程改革和人才培养方案的制定工作，承担校内外实训实习指导工作，与专任教师合作开展技术服务项目。</w:t>
      </w:r>
    </w:p>
    <w:p w:rsidR="00CB485C" w:rsidRPr="00081CB6" w:rsidRDefault="00683C45" w:rsidP="00466220">
      <w:pPr>
        <w:pStyle w:val="2"/>
        <w:spacing w:before="0" w:after="0" w:line="600" w:lineRule="exact"/>
        <w:rPr>
          <w:rFonts w:ascii="黑体" w:eastAsia="黑体" w:hAnsi="黑体"/>
          <w:b w:val="0"/>
          <w:bCs w:val="0"/>
        </w:rPr>
      </w:pPr>
      <w:bookmarkStart w:id="24" w:name="_Toc36053117"/>
      <w:r w:rsidRPr="00081CB6">
        <w:rPr>
          <w:rFonts w:ascii="黑体" w:eastAsia="黑体" w:hAnsi="黑体" w:hint="eastAsia"/>
          <w:b w:val="0"/>
          <w:bCs w:val="0"/>
        </w:rPr>
        <w:t>八、教学条件</w:t>
      </w:r>
      <w:bookmarkEnd w:id="24"/>
    </w:p>
    <w:p w:rsidR="00DA1F1A" w:rsidRPr="00904A26" w:rsidRDefault="00DA1F1A" w:rsidP="00466220">
      <w:pPr>
        <w:spacing w:line="560" w:lineRule="exact"/>
        <w:ind w:firstLineChars="200" w:firstLine="632"/>
        <w:rPr>
          <w:rFonts w:ascii="仿宋" w:hAnsi="仿宋"/>
          <w:szCs w:val="32"/>
        </w:rPr>
      </w:pPr>
      <w:r w:rsidRPr="00904A26">
        <w:rPr>
          <w:rFonts w:ascii="仿宋" w:hAnsi="仿宋" w:hint="eastAsia"/>
          <w:szCs w:val="32"/>
        </w:rPr>
        <w:t>为保障人才培养方案的顺利实施，需具备必要的校内外实践教学条件，能满足“教、学、做、训”一体化教学和综合实训要求。</w:t>
      </w:r>
    </w:p>
    <w:p w:rsidR="00DA1F1A" w:rsidRPr="00E56FC0" w:rsidRDefault="00DA1F1A" w:rsidP="00466220">
      <w:pPr>
        <w:pStyle w:val="2"/>
        <w:spacing w:before="0" w:after="0" w:line="600" w:lineRule="exact"/>
        <w:rPr>
          <w:rFonts w:ascii="楷体" w:eastAsia="楷体" w:hAnsi="楷体"/>
          <w:b w:val="0"/>
          <w:bCs w:val="0"/>
        </w:rPr>
      </w:pPr>
      <w:bookmarkStart w:id="25" w:name="_Toc36053118"/>
      <w:r w:rsidRPr="00E56FC0">
        <w:rPr>
          <w:rFonts w:ascii="楷体" w:eastAsia="楷体" w:hAnsi="楷体" w:hint="eastAsia"/>
          <w:b w:val="0"/>
          <w:bCs w:val="0"/>
        </w:rPr>
        <w:t>（</w:t>
      </w:r>
      <w:r w:rsidR="00286B6D" w:rsidRPr="00E56FC0">
        <w:rPr>
          <w:rFonts w:ascii="楷体" w:eastAsia="楷体" w:hAnsi="楷体" w:hint="eastAsia"/>
          <w:b w:val="0"/>
          <w:bCs w:val="0"/>
        </w:rPr>
        <w:t>一</w:t>
      </w:r>
      <w:r w:rsidRPr="00E56FC0">
        <w:rPr>
          <w:rFonts w:ascii="楷体" w:eastAsia="楷体" w:hAnsi="楷体" w:hint="eastAsia"/>
          <w:b w:val="0"/>
          <w:bCs w:val="0"/>
        </w:rPr>
        <w:t>）校内实践教学条件</w:t>
      </w:r>
      <w:bookmarkEnd w:id="25"/>
    </w:p>
    <w:p w:rsidR="00DA1F1A" w:rsidRPr="00904A26" w:rsidRDefault="00DA1F1A" w:rsidP="00466220">
      <w:pPr>
        <w:spacing w:line="560" w:lineRule="exact"/>
        <w:ind w:firstLineChars="200" w:firstLine="632"/>
        <w:rPr>
          <w:rFonts w:ascii="仿宋" w:hAnsi="仿宋"/>
          <w:szCs w:val="32"/>
        </w:rPr>
      </w:pPr>
      <w:r w:rsidRPr="00904A26">
        <w:rPr>
          <w:rFonts w:ascii="仿宋" w:hAnsi="仿宋" w:hint="eastAsia"/>
          <w:szCs w:val="32"/>
        </w:rPr>
        <w:t>专业基础课实训室有运动人体科学实训室；满足运动项目开</w:t>
      </w:r>
      <w:r w:rsidRPr="00904A26">
        <w:rPr>
          <w:rFonts w:ascii="仿宋" w:hAnsi="仿宋" w:hint="eastAsia"/>
          <w:szCs w:val="32"/>
        </w:rPr>
        <w:lastRenderedPageBreak/>
        <w:t>展运动场、馆。</w:t>
      </w:r>
    </w:p>
    <w:p w:rsidR="00CB485C" w:rsidRPr="00904A26" w:rsidRDefault="00DA1F1A" w:rsidP="00466220">
      <w:pPr>
        <w:spacing w:line="560" w:lineRule="exact"/>
        <w:ind w:firstLineChars="200" w:firstLine="632"/>
        <w:rPr>
          <w:rFonts w:ascii="仿宋" w:hAnsi="仿宋"/>
          <w:szCs w:val="32"/>
        </w:rPr>
      </w:pPr>
      <w:r w:rsidRPr="00904A26">
        <w:rPr>
          <w:rFonts w:ascii="仿宋" w:hAnsi="仿宋" w:hint="eastAsia"/>
          <w:szCs w:val="32"/>
        </w:rPr>
        <w:t>专业核心课仿真实训室有体能训练</w:t>
      </w:r>
      <w:r w:rsidR="00295248" w:rsidRPr="00904A26">
        <w:rPr>
          <w:rFonts w:ascii="仿宋" w:hAnsi="仿宋" w:hint="eastAsia"/>
          <w:szCs w:val="32"/>
        </w:rPr>
        <w:t>室、团操</w:t>
      </w:r>
      <w:r w:rsidRPr="00904A26">
        <w:rPr>
          <w:rFonts w:ascii="仿宋" w:hAnsi="仿宋" w:hint="eastAsia"/>
          <w:szCs w:val="32"/>
        </w:rPr>
        <w:t>训练室、急救综合训练室、健康评估室、综合实训室及模拟健身房</w:t>
      </w:r>
      <w:r w:rsidR="00295248" w:rsidRPr="00904A26">
        <w:rPr>
          <w:rFonts w:ascii="仿宋" w:hAnsi="仿宋" w:hint="eastAsia"/>
          <w:szCs w:val="32"/>
        </w:rPr>
        <w:t>实训室</w:t>
      </w:r>
      <w:r w:rsidRPr="00904A26">
        <w:rPr>
          <w:rFonts w:ascii="仿宋" w:hAnsi="仿宋" w:hint="eastAsia"/>
          <w:szCs w:val="32"/>
        </w:rPr>
        <w:t>。</w:t>
      </w:r>
    </w:p>
    <w:p w:rsidR="00DA1F1A" w:rsidRPr="00E56FC0" w:rsidRDefault="00DA1F1A" w:rsidP="00466220">
      <w:pPr>
        <w:pStyle w:val="2"/>
        <w:spacing w:before="0" w:after="0" w:line="600" w:lineRule="exact"/>
        <w:rPr>
          <w:rFonts w:ascii="楷体" w:eastAsia="楷体" w:hAnsi="楷体"/>
          <w:b w:val="0"/>
          <w:bCs w:val="0"/>
        </w:rPr>
      </w:pPr>
      <w:bookmarkStart w:id="26" w:name="_Toc36053119"/>
      <w:r w:rsidRPr="00E56FC0">
        <w:rPr>
          <w:rFonts w:ascii="楷体" w:eastAsia="楷体" w:hAnsi="楷体" w:hint="eastAsia"/>
          <w:b w:val="0"/>
          <w:bCs w:val="0"/>
        </w:rPr>
        <w:t>（</w:t>
      </w:r>
      <w:r w:rsidR="00286B6D" w:rsidRPr="00E56FC0">
        <w:rPr>
          <w:rFonts w:ascii="楷体" w:eastAsia="楷体" w:hAnsi="楷体" w:hint="eastAsia"/>
          <w:b w:val="0"/>
          <w:bCs w:val="0"/>
        </w:rPr>
        <w:t>二</w:t>
      </w:r>
      <w:r w:rsidRPr="00E56FC0">
        <w:rPr>
          <w:rFonts w:ascii="楷体" w:eastAsia="楷体" w:hAnsi="楷体" w:hint="eastAsia"/>
          <w:b w:val="0"/>
          <w:bCs w:val="0"/>
        </w:rPr>
        <w:t>）校外实践教学条件</w:t>
      </w:r>
      <w:bookmarkEnd w:id="26"/>
    </w:p>
    <w:p w:rsidR="00DA1F1A" w:rsidRPr="00904A26" w:rsidRDefault="00DA1F1A" w:rsidP="00466220">
      <w:pPr>
        <w:spacing w:line="560" w:lineRule="exact"/>
        <w:ind w:firstLineChars="200" w:firstLine="632"/>
        <w:rPr>
          <w:rFonts w:ascii="仿宋" w:hAnsi="仿宋"/>
          <w:szCs w:val="32"/>
        </w:rPr>
      </w:pPr>
      <w:r w:rsidRPr="00904A26">
        <w:rPr>
          <w:rFonts w:ascii="仿宋" w:hAnsi="仿宋" w:hint="eastAsia"/>
          <w:szCs w:val="32"/>
        </w:rPr>
        <w:t>校外实训基地应满足</w:t>
      </w:r>
      <w:r w:rsidR="00CB485C" w:rsidRPr="00904A26">
        <w:rPr>
          <w:rFonts w:ascii="仿宋" w:hAnsi="仿宋" w:hint="eastAsia"/>
          <w:szCs w:val="32"/>
        </w:rPr>
        <w:t>健身指导与管理</w:t>
      </w:r>
      <w:r w:rsidRPr="00904A26">
        <w:rPr>
          <w:rFonts w:ascii="仿宋" w:hAnsi="仿宋" w:hint="eastAsia"/>
          <w:szCs w:val="32"/>
        </w:rPr>
        <w:t>专业核心课程的实践教学及认识实习、跟岗实习和跟岗实习任务；具有完善的教学管理、安全管理、考核评价等学生实习管理机制；具备</w:t>
      </w:r>
      <w:r w:rsidR="00CB485C" w:rsidRPr="00904A26">
        <w:rPr>
          <w:rFonts w:ascii="仿宋" w:hAnsi="仿宋" w:hint="eastAsia"/>
          <w:szCs w:val="32"/>
        </w:rPr>
        <w:t>正规</w:t>
      </w:r>
      <w:r w:rsidRPr="00904A26">
        <w:rPr>
          <w:rFonts w:ascii="仿宋" w:hAnsi="仿宋" w:hint="eastAsia"/>
          <w:szCs w:val="32"/>
        </w:rPr>
        <w:t>资质的</w:t>
      </w:r>
      <w:r w:rsidR="00CB485C" w:rsidRPr="00904A26">
        <w:rPr>
          <w:rFonts w:ascii="仿宋" w:hAnsi="仿宋" w:hint="eastAsia"/>
          <w:szCs w:val="32"/>
        </w:rPr>
        <w:t>健身房、俱乐部、体育馆等，满足学生</w:t>
      </w:r>
      <w:r w:rsidRPr="00904A26">
        <w:rPr>
          <w:rFonts w:ascii="仿宋" w:hAnsi="仿宋" w:hint="eastAsia"/>
          <w:szCs w:val="32"/>
        </w:rPr>
        <w:t>实习需求。</w:t>
      </w:r>
    </w:p>
    <w:p w:rsidR="00CB485C" w:rsidRPr="00081CB6" w:rsidRDefault="00CB485C" w:rsidP="00466220">
      <w:pPr>
        <w:pStyle w:val="2"/>
        <w:spacing w:before="0" w:after="0" w:line="600" w:lineRule="exact"/>
        <w:rPr>
          <w:rFonts w:ascii="黑体" w:eastAsia="黑体" w:hAnsi="黑体"/>
          <w:b w:val="0"/>
          <w:bCs w:val="0"/>
        </w:rPr>
      </w:pPr>
      <w:bookmarkStart w:id="27" w:name="_Toc36053120"/>
      <w:r w:rsidRPr="00081CB6">
        <w:rPr>
          <w:rFonts w:ascii="黑体" w:eastAsia="黑体" w:hAnsi="黑体" w:hint="eastAsia"/>
          <w:b w:val="0"/>
          <w:bCs w:val="0"/>
        </w:rPr>
        <w:t>九、机制与制度保障</w:t>
      </w:r>
      <w:bookmarkEnd w:id="27"/>
    </w:p>
    <w:p w:rsidR="007A2852"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为确保人才培养方案的顺利实施，学院建立了完善的教学管理组织机构，制定了相应的教学管理制度，建立了完善的教学质量评价与监控体系，以保障人才培养方案的实施质量。</w:t>
      </w:r>
    </w:p>
    <w:p w:rsidR="007A2852" w:rsidRPr="00E56FC0" w:rsidRDefault="00420432" w:rsidP="00466220">
      <w:pPr>
        <w:pStyle w:val="2"/>
        <w:spacing w:before="0" w:after="0" w:line="600" w:lineRule="exact"/>
        <w:rPr>
          <w:rFonts w:ascii="楷体" w:eastAsia="楷体" w:hAnsi="楷体"/>
          <w:b w:val="0"/>
          <w:bCs w:val="0"/>
        </w:rPr>
      </w:pPr>
      <w:bookmarkStart w:id="28" w:name="_Toc36053121"/>
      <w:r w:rsidRPr="00E56FC0">
        <w:rPr>
          <w:rFonts w:ascii="楷体" w:eastAsia="楷体" w:hAnsi="楷体" w:hint="eastAsia"/>
          <w:b w:val="0"/>
          <w:bCs w:val="0"/>
        </w:rPr>
        <w:t>（一）</w:t>
      </w:r>
      <w:r w:rsidR="007A2852" w:rsidRPr="00E56FC0">
        <w:rPr>
          <w:rFonts w:ascii="楷体" w:eastAsia="楷体" w:hAnsi="楷体" w:hint="eastAsia"/>
          <w:b w:val="0"/>
          <w:bCs w:val="0"/>
        </w:rPr>
        <w:t>教学组织管理系统</w:t>
      </w:r>
      <w:bookmarkEnd w:id="28"/>
    </w:p>
    <w:p w:rsidR="007A2852"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院长全面负责学院的教学工作。分管教学的副院长协助院长主持教学日常工作。学院教学的重大改革举</w:t>
      </w:r>
      <w:r w:rsidR="004F6EA6" w:rsidRPr="00904A26">
        <w:rPr>
          <w:rFonts w:ascii="仿宋" w:hAnsi="仿宋" w:hint="eastAsia"/>
          <w:szCs w:val="32"/>
        </w:rPr>
        <w:t>措和重要政策措施等，由院长办公会议讨论决定。学院实行院、系两级管理。教务处是学院教学管理的主要职能部门，系</w:t>
      </w:r>
      <w:r w:rsidRPr="00904A26">
        <w:rPr>
          <w:rFonts w:ascii="仿宋" w:hAnsi="仿宋" w:hint="eastAsia"/>
          <w:szCs w:val="32"/>
        </w:rPr>
        <w:t>组织是学院教学管理机构的基本单位。为加强学院的教学管理工作，成立了学院学术委员会，在院长带领下，研究和决定学院教学管理工作的重大问题。为加强专业建设各专业成立了专业建设指导委员会，对各专业人才培养模式、人才培养方案、教材建设、教学改革工作进行研究、咨询和指导。</w:t>
      </w:r>
    </w:p>
    <w:p w:rsidR="007A2852" w:rsidRPr="00E56FC0" w:rsidRDefault="00420432" w:rsidP="00466220">
      <w:pPr>
        <w:pStyle w:val="2"/>
        <w:spacing w:before="0" w:after="0" w:line="600" w:lineRule="exact"/>
        <w:rPr>
          <w:rFonts w:ascii="楷体" w:eastAsia="楷体" w:hAnsi="楷体"/>
          <w:b w:val="0"/>
          <w:bCs w:val="0"/>
        </w:rPr>
      </w:pPr>
      <w:bookmarkStart w:id="29" w:name="_Toc36053122"/>
      <w:r w:rsidRPr="00E56FC0">
        <w:rPr>
          <w:rFonts w:ascii="楷体" w:eastAsia="楷体" w:hAnsi="楷体" w:hint="eastAsia"/>
          <w:b w:val="0"/>
          <w:bCs w:val="0"/>
        </w:rPr>
        <w:lastRenderedPageBreak/>
        <w:t>（二）</w:t>
      </w:r>
      <w:r w:rsidR="007A2852" w:rsidRPr="00E56FC0">
        <w:rPr>
          <w:rFonts w:ascii="楷体" w:eastAsia="楷体" w:hAnsi="楷体" w:hint="eastAsia"/>
          <w:b w:val="0"/>
          <w:bCs w:val="0"/>
        </w:rPr>
        <w:t>教学管理制度建设</w:t>
      </w:r>
      <w:bookmarkEnd w:id="29"/>
    </w:p>
    <w:p w:rsidR="004F6EA6"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学院建立并严格执行了教学组织管理、教学运行管理、师资队伍建设、教学质量与评价和教学基本建设管理制度，确保了人才培养工作的顺利进行。</w:t>
      </w:r>
    </w:p>
    <w:p w:rsidR="004F6EA6" w:rsidRPr="00904A26" w:rsidRDefault="00420432" w:rsidP="00466220">
      <w:pPr>
        <w:spacing w:line="600" w:lineRule="exact"/>
        <w:ind w:firstLineChars="200" w:firstLine="632"/>
        <w:rPr>
          <w:rFonts w:ascii="仿宋" w:hAnsi="仿宋"/>
          <w:szCs w:val="32"/>
        </w:rPr>
      </w:pPr>
      <w:r w:rsidRPr="00904A26">
        <w:rPr>
          <w:rFonts w:ascii="仿宋" w:hAnsi="仿宋" w:hint="eastAsia"/>
          <w:szCs w:val="32"/>
        </w:rPr>
        <w:t>1</w:t>
      </w:r>
      <w:r w:rsidRPr="00904A26">
        <w:rPr>
          <w:rFonts w:ascii="仿宋" w:hAnsi="仿宋"/>
          <w:szCs w:val="32"/>
        </w:rPr>
        <w:t>.</w:t>
      </w:r>
      <w:r w:rsidR="007A2852" w:rsidRPr="00904A26">
        <w:rPr>
          <w:rFonts w:ascii="仿宋" w:hAnsi="仿宋" w:hint="eastAsia"/>
          <w:szCs w:val="32"/>
        </w:rPr>
        <w:t>教学运行管理制度</w:t>
      </w:r>
    </w:p>
    <w:p w:rsidR="004F6EA6"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学院制定了一系列制度，并在教学运行中严格执行，确保教学工作的顺利进行。</w:t>
      </w:r>
    </w:p>
    <w:p w:rsidR="007A2852" w:rsidRPr="00904A26" w:rsidRDefault="00420432" w:rsidP="00466220">
      <w:pPr>
        <w:spacing w:line="600" w:lineRule="exact"/>
        <w:ind w:firstLineChars="200" w:firstLine="632"/>
        <w:rPr>
          <w:rFonts w:ascii="仿宋" w:hAnsi="仿宋"/>
          <w:szCs w:val="32"/>
        </w:rPr>
      </w:pPr>
      <w:r w:rsidRPr="00904A26">
        <w:rPr>
          <w:rFonts w:ascii="仿宋" w:hAnsi="仿宋" w:hint="eastAsia"/>
          <w:szCs w:val="32"/>
        </w:rPr>
        <w:t>2</w:t>
      </w:r>
      <w:r w:rsidRPr="00904A26">
        <w:rPr>
          <w:rFonts w:ascii="仿宋" w:hAnsi="仿宋"/>
          <w:szCs w:val="32"/>
        </w:rPr>
        <w:t>.</w:t>
      </w:r>
      <w:r w:rsidR="007A2852" w:rsidRPr="00904A26">
        <w:rPr>
          <w:rFonts w:ascii="仿宋" w:hAnsi="仿宋" w:hint="eastAsia"/>
          <w:szCs w:val="32"/>
        </w:rPr>
        <w:t>教师队伍建设制度</w:t>
      </w:r>
    </w:p>
    <w:p w:rsidR="004F6EA6" w:rsidRPr="00904A26" w:rsidRDefault="000014ED" w:rsidP="00466220">
      <w:pPr>
        <w:spacing w:line="560" w:lineRule="exact"/>
        <w:ind w:firstLineChars="200" w:firstLine="632"/>
        <w:rPr>
          <w:rFonts w:ascii="仿宋" w:hAnsi="仿宋"/>
          <w:szCs w:val="32"/>
        </w:rPr>
      </w:pPr>
      <w:r w:rsidRPr="00904A26">
        <w:rPr>
          <w:rFonts w:ascii="仿宋" w:hAnsi="仿宋" w:hint="eastAsia"/>
          <w:szCs w:val="32"/>
        </w:rPr>
        <w:t>学院制定了教师管理相关</w:t>
      </w:r>
      <w:r w:rsidR="007A2852" w:rsidRPr="00904A26">
        <w:rPr>
          <w:rFonts w:ascii="仿宋" w:hAnsi="仿宋" w:hint="eastAsia"/>
          <w:szCs w:val="32"/>
        </w:rPr>
        <w:t>制度保障教师队伍建设工作，提高专业教师的整体素质，确保人才培养质量。</w:t>
      </w:r>
    </w:p>
    <w:p w:rsidR="007A2852" w:rsidRPr="00904A26" w:rsidRDefault="00420432" w:rsidP="00466220">
      <w:pPr>
        <w:spacing w:line="600" w:lineRule="exact"/>
        <w:ind w:firstLineChars="200" w:firstLine="632"/>
        <w:rPr>
          <w:rFonts w:ascii="仿宋" w:hAnsi="仿宋"/>
          <w:szCs w:val="32"/>
        </w:rPr>
      </w:pPr>
      <w:r w:rsidRPr="00904A26">
        <w:rPr>
          <w:rFonts w:ascii="仿宋" w:hAnsi="仿宋" w:hint="eastAsia"/>
          <w:szCs w:val="32"/>
        </w:rPr>
        <w:t>3.</w:t>
      </w:r>
      <w:r w:rsidR="007A2852" w:rsidRPr="00904A26">
        <w:rPr>
          <w:rFonts w:ascii="仿宋" w:hAnsi="仿宋" w:hint="eastAsia"/>
          <w:szCs w:val="32"/>
        </w:rPr>
        <w:t>建立毕业生跟踪调查制度</w:t>
      </w:r>
    </w:p>
    <w:p w:rsidR="004F6EA6"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各专业每年到用人单位开展人才培养工作调研。通过问卷调查、与毕业生座谈、与用人单位管理人员座谈等形式，征求用人单位对毕业生职业道德、团队意识、岗位工作能力、知识技能对岗位的适应性等意见。根据调查结果，制定（修订）专业人才培养方案，改进教学工作。</w:t>
      </w:r>
    </w:p>
    <w:p w:rsidR="007A2852" w:rsidRPr="00E56FC0" w:rsidRDefault="00420432" w:rsidP="00466220">
      <w:pPr>
        <w:pStyle w:val="2"/>
        <w:spacing w:before="0" w:after="0" w:line="600" w:lineRule="exact"/>
        <w:rPr>
          <w:rFonts w:ascii="楷体" w:eastAsia="楷体" w:hAnsi="楷体"/>
          <w:b w:val="0"/>
          <w:bCs w:val="0"/>
        </w:rPr>
      </w:pPr>
      <w:bookmarkStart w:id="30" w:name="_Toc36053123"/>
      <w:r w:rsidRPr="00E56FC0">
        <w:rPr>
          <w:rFonts w:ascii="楷体" w:eastAsia="楷体" w:hAnsi="楷体" w:hint="eastAsia"/>
          <w:b w:val="0"/>
          <w:bCs w:val="0"/>
        </w:rPr>
        <w:t>（三）</w:t>
      </w:r>
      <w:r w:rsidR="007A2852" w:rsidRPr="00E56FC0">
        <w:rPr>
          <w:rFonts w:ascii="楷体" w:eastAsia="楷体" w:hAnsi="楷体" w:hint="eastAsia"/>
          <w:b w:val="0"/>
          <w:bCs w:val="0"/>
        </w:rPr>
        <w:t>跟岗实习的管理</w:t>
      </w:r>
      <w:bookmarkEnd w:id="30"/>
    </w:p>
    <w:p w:rsidR="007A2852" w:rsidRPr="00904A26" w:rsidRDefault="00420432" w:rsidP="00466220">
      <w:pPr>
        <w:spacing w:line="600" w:lineRule="exact"/>
        <w:ind w:firstLineChars="200" w:firstLine="632"/>
        <w:rPr>
          <w:rFonts w:ascii="仿宋" w:hAnsi="仿宋"/>
          <w:szCs w:val="32"/>
        </w:rPr>
      </w:pPr>
      <w:r w:rsidRPr="00904A26">
        <w:rPr>
          <w:rFonts w:ascii="仿宋" w:hAnsi="仿宋" w:hint="eastAsia"/>
          <w:szCs w:val="32"/>
        </w:rPr>
        <w:t>1</w:t>
      </w:r>
      <w:r w:rsidRPr="00904A26">
        <w:rPr>
          <w:rFonts w:ascii="仿宋" w:hAnsi="仿宋"/>
          <w:szCs w:val="32"/>
        </w:rPr>
        <w:t>.</w:t>
      </w:r>
      <w:r w:rsidR="007A2852" w:rsidRPr="00904A26">
        <w:rPr>
          <w:rFonts w:ascii="仿宋" w:hAnsi="仿宋" w:hint="eastAsia"/>
          <w:szCs w:val="32"/>
        </w:rPr>
        <w:t>建立跟岗实习组织机构，完善学生跟岗实习管理制度</w:t>
      </w:r>
    </w:p>
    <w:p w:rsidR="004F6EA6"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为加强学生跟岗实习管理，学院成立了由院长任组长的学生实习工作领导小组，实习工作领导小组负责统筹、协调、指导全院各系的跟岗实习工作。各系成立由系主任任组长，各专业建设负责人、骨干教师组成的学生跟岗实习工作小组。</w:t>
      </w:r>
    </w:p>
    <w:p w:rsidR="007A2852" w:rsidRPr="00904A26" w:rsidRDefault="00420432" w:rsidP="00466220">
      <w:pPr>
        <w:spacing w:line="600" w:lineRule="exact"/>
        <w:ind w:firstLineChars="200" w:firstLine="632"/>
        <w:rPr>
          <w:rFonts w:ascii="仿宋" w:hAnsi="仿宋"/>
          <w:szCs w:val="32"/>
        </w:rPr>
      </w:pPr>
      <w:r w:rsidRPr="00904A26">
        <w:rPr>
          <w:rFonts w:ascii="仿宋" w:hAnsi="仿宋" w:hint="eastAsia"/>
          <w:szCs w:val="32"/>
        </w:rPr>
        <w:lastRenderedPageBreak/>
        <w:t>2</w:t>
      </w:r>
      <w:r w:rsidRPr="00904A26">
        <w:rPr>
          <w:rFonts w:ascii="仿宋" w:hAnsi="仿宋"/>
          <w:szCs w:val="32"/>
        </w:rPr>
        <w:t>.</w:t>
      </w:r>
      <w:r w:rsidR="007A2852" w:rsidRPr="00904A26">
        <w:rPr>
          <w:rFonts w:ascii="仿宋" w:hAnsi="仿宋" w:hint="eastAsia"/>
          <w:szCs w:val="32"/>
        </w:rPr>
        <w:t xml:space="preserve">加强学生跟岗实习的过程管理 </w:t>
      </w:r>
    </w:p>
    <w:p w:rsidR="004F6EA6"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跟岗实习前各专业根据课程标准的要求，与实习单位共同编制各专业学生跟岗实习大纲，明确实习目标和内容。学生到实习单位跟岗实习前，学院、实习单位、学生签订三方跟岗实习协议，明确各自责任、权利和义务。对集中实习的学生实行班主任和带教老师共同管理，对分散实习的学生指定教师进行跟踪管理。</w:t>
      </w:r>
    </w:p>
    <w:p w:rsidR="004F6EA6" w:rsidRPr="00E56FC0" w:rsidRDefault="00420432" w:rsidP="00466220">
      <w:pPr>
        <w:pStyle w:val="2"/>
        <w:spacing w:before="0" w:after="0" w:line="600" w:lineRule="exact"/>
        <w:rPr>
          <w:rFonts w:ascii="楷体" w:eastAsia="楷体" w:hAnsi="楷体"/>
          <w:b w:val="0"/>
          <w:bCs w:val="0"/>
        </w:rPr>
      </w:pPr>
      <w:bookmarkStart w:id="31" w:name="_Toc36053124"/>
      <w:r w:rsidRPr="00E56FC0">
        <w:rPr>
          <w:rFonts w:ascii="楷体" w:eastAsia="楷体" w:hAnsi="楷体" w:hint="eastAsia"/>
          <w:b w:val="0"/>
          <w:bCs w:val="0"/>
        </w:rPr>
        <w:t>（四）</w:t>
      </w:r>
      <w:r w:rsidR="007A2852" w:rsidRPr="00E56FC0">
        <w:rPr>
          <w:rFonts w:ascii="楷体" w:eastAsia="楷体" w:hAnsi="楷体" w:hint="eastAsia"/>
          <w:b w:val="0"/>
          <w:bCs w:val="0"/>
        </w:rPr>
        <w:t>教学质量评价与监控体系</w:t>
      </w:r>
      <w:bookmarkEnd w:id="31"/>
    </w:p>
    <w:p w:rsidR="007A2852" w:rsidRPr="00904A26" w:rsidRDefault="00420432" w:rsidP="00466220">
      <w:pPr>
        <w:spacing w:line="600" w:lineRule="exact"/>
        <w:ind w:firstLineChars="200" w:firstLine="632"/>
        <w:rPr>
          <w:rFonts w:ascii="仿宋" w:hAnsi="仿宋"/>
          <w:szCs w:val="32"/>
        </w:rPr>
      </w:pPr>
      <w:r w:rsidRPr="00904A26">
        <w:rPr>
          <w:rFonts w:ascii="仿宋" w:hAnsi="仿宋" w:hint="eastAsia"/>
          <w:szCs w:val="32"/>
        </w:rPr>
        <w:t>1</w:t>
      </w:r>
      <w:r w:rsidRPr="00904A26">
        <w:rPr>
          <w:rFonts w:ascii="仿宋" w:hAnsi="仿宋"/>
          <w:szCs w:val="32"/>
        </w:rPr>
        <w:t>.</w:t>
      </w:r>
      <w:r w:rsidR="007A2852" w:rsidRPr="00904A26">
        <w:rPr>
          <w:rFonts w:ascii="仿宋" w:hAnsi="仿宋" w:hint="eastAsia"/>
          <w:szCs w:val="32"/>
        </w:rPr>
        <w:t xml:space="preserve">构建三级教学质量组织系统 </w:t>
      </w:r>
    </w:p>
    <w:p w:rsidR="004F6EA6"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建立学院、系、教研室构成的三级监</w:t>
      </w:r>
      <w:r w:rsidRPr="00904A26">
        <w:rPr>
          <w:rFonts w:ascii="仿宋" w:hAnsi="仿宋"/>
          <w:szCs w:val="32"/>
        </w:rPr>
        <w:t>控</w:t>
      </w:r>
      <w:r w:rsidRPr="00904A26">
        <w:rPr>
          <w:rFonts w:ascii="仿宋" w:hAnsi="仿宋" w:hint="eastAsia"/>
          <w:szCs w:val="32"/>
        </w:rPr>
        <w:t>组织</w:t>
      </w:r>
      <w:r w:rsidRPr="00904A26">
        <w:rPr>
          <w:rFonts w:ascii="仿宋" w:hAnsi="仿宋"/>
          <w:szCs w:val="32"/>
        </w:rPr>
        <w:t>。学院学</w:t>
      </w:r>
      <w:r w:rsidRPr="00904A26">
        <w:rPr>
          <w:rFonts w:ascii="仿宋" w:hAnsi="仿宋" w:hint="eastAsia"/>
          <w:szCs w:val="32"/>
        </w:rPr>
        <w:t>术</w:t>
      </w:r>
      <w:r w:rsidRPr="00904A26">
        <w:rPr>
          <w:rFonts w:ascii="仿宋" w:hAnsi="仿宋"/>
          <w:szCs w:val="32"/>
        </w:rPr>
        <w:t>工作委</w:t>
      </w:r>
      <w:r w:rsidRPr="00904A26">
        <w:rPr>
          <w:rFonts w:ascii="仿宋" w:hAnsi="仿宋" w:hint="eastAsia"/>
          <w:szCs w:val="32"/>
        </w:rPr>
        <w:t>员</w:t>
      </w:r>
      <w:r w:rsidRPr="00904A26">
        <w:rPr>
          <w:rFonts w:ascii="仿宋" w:hAnsi="仿宋"/>
          <w:szCs w:val="32"/>
        </w:rPr>
        <w:t>会作</w:t>
      </w:r>
      <w:r w:rsidRPr="00904A26">
        <w:rPr>
          <w:rFonts w:ascii="仿宋" w:hAnsi="仿宋" w:hint="eastAsia"/>
          <w:szCs w:val="32"/>
        </w:rPr>
        <w:t>为</w:t>
      </w:r>
      <w:r w:rsidRPr="00904A26">
        <w:rPr>
          <w:rFonts w:ascii="仿宋" w:hAnsi="仿宋"/>
          <w:szCs w:val="32"/>
        </w:rPr>
        <w:t>全院教学</w:t>
      </w:r>
      <w:r w:rsidRPr="00904A26">
        <w:rPr>
          <w:rFonts w:ascii="仿宋" w:hAnsi="仿宋" w:hint="eastAsia"/>
          <w:szCs w:val="32"/>
        </w:rPr>
        <w:t>质</w:t>
      </w:r>
      <w:r w:rsidRPr="00904A26">
        <w:rPr>
          <w:rFonts w:ascii="仿宋" w:hAnsi="仿宋"/>
          <w:szCs w:val="32"/>
        </w:rPr>
        <w:t>量工作的决策机构，日常工作由教</w:t>
      </w:r>
      <w:r w:rsidRPr="00904A26">
        <w:rPr>
          <w:rFonts w:ascii="仿宋" w:hAnsi="仿宋" w:hint="eastAsia"/>
          <w:szCs w:val="32"/>
        </w:rPr>
        <w:t>务处负责</w:t>
      </w:r>
      <w:r w:rsidRPr="00904A26">
        <w:rPr>
          <w:rFonts w:ascii="仿宋" w:hAnsi="仿宋"/>
          <w:szCs w:val="32"/>
        </w:rPr>
        <w:t>，形成学院学</w:t>
      </w:r>
      <w:r w:rsidRPr="00904A26">
        <w:rPr>
          <w:rFonts w:ascii="仿宋" w:hAnsi="仿宋" w:hint="eastAsia"/>
          <w:szCs w:val="32"/>
        </w:rPr>
        <w:t>术</w:t>
      </w:r>
      <w:r w:rsidRPr="00904A26">
        <w:rPr>
          <w:rFonts w:ascii="仿宋" w:hAnsi="仿宋"/>
          <w:szCs w:val="32"/>
        </w:rPr>
        <w:t>委</w:t>
      </w:r>
      <w:r w:rsidRPr="00904A26">
        <w:rPr>
          <w:rFonts w:ascii="仿宋" w:hAnsi="仿宋" w:hint="eastAsia"/>
          <w:szCs w:val="32"/>
        </w:rPr>
        <w:t>员</w:t>
      </w:r>
      <w:r w:rsidRPr="00904A26">
        <w:rPr>
          <w:rFonts w:ascii="仿宋" w:hAnsi="仿宋"/>
          <w:szCs w:val="32"/>
        </w:rPr>
        <w:t>会</w:t>
      </w:r>
      <w:r w:rsidRPr="00904A26">
        <w:rPr>
          <w:rFonts w:ascii="仿宋" w:hAnsi="仿宋" w:hint="eastAsia"/>
          <w:szCs w:val="32"/>
        </w:rPr>
        <w:t>负责</w:t>
      </w:r>
      <w:r w:rsidRPr="00904A26">
        <w:rPr>
          <w:rFonts w:ascii="仿宋" w:hAnsi="仿宋"/>
          <w:szCs w:val="32"/>
        </w:rPr>
        <w:t>，学院教学督</w:t>
      </w:r>
      <w:r w:rsidRPr="00904A26">
        <w:rPr>
          <w:rFonts w:ascii="仿宋" w:hAnsi="仿宋" w:hint="eastAsia"/>
          <w:szCs w:val="32"/>
        </w:rPr>
        <w:t>导组</w:t>
      </w:r>
      <w:r w:rsidRPr="00904A26">
        <w:rPr>
          <w:rFonts w:ascii="仿宋" w:hAnsi="仿宋"/>
          <w:szCs w:val="32"/>
        </w:rPr>
        <w:t>、各系</w:t>
      </w:r>
      <w:r w:rsidRPr="00904A26">
        <w:rPr>
          <w:rFonts w:ascii="仿宋" w:hAnsi="仿宋" w:hint="eastAsia"/>
          <w:szCs w:val="32"/>
        </w:rPr>
        <w:t>协调</w:t>
      </w:r>
      <w:r w:rsidRPr="00904A26">
        <w:rPr>
          <w:rFonts w:ascii="仿宋" w:hAnsi="仿宋"/>
          <w:szCs w:val="32"/>
        </w:rPr>
        <w:t>配合，各系管理人</w:t>
      </w:r>
      <w:r w:rsidRPr="00904A26">
        <w:rPr>
          <w:rFonts w:ascii="仿宋" w:hAnsi="仿宋" w:hint="eastAsia"/>
          <w:szCs w:val="32"/>
        </w:rPr>
        <w:t>员</w:t>
      </w:r>
      <w:r w:rsidRPr="00904A26">
        <w:rPr>
          <w:rFonts w:ascii="仿宋" w:hAnsi="仿宋"/>
          <w:szCs w:val="32"/>
        </w:rPr>
        <w:t>及学生信息</w:t>
      </w:r>
      <w:r w:rsidRPr="00904A26">
        <w:rPr>
          <w:rFonts w:ascii="仿宋" w:hAnsi="仿宋" w:hint="eastAsia"/>
          <w:szCs w:val="32"/>
        </w:rPr>
        <w:t>员</w:t>
      </w:r>
      <w:r w:rsidRPr="00904A26">
        <w:rPr>
          <w:rFonts w:ascii="仿宋" w:hAnsi="仿宋"/>
          <w:szCs w:val="32"/>
        </w:rPr>
        <w:t>参与的</w:t>
      </w:r>
      <w:r w:rsidRPr="00904A26">
        <w:rPr>
          <w:rFonts w:ascii="仿宋" w:hAnsi="仿宋" w:hint="eastAsia"/>
          <w:szCs w:val="32"/>
        </w:rPr>
        <w:t>质</w:t>
      </w:r>
      <w:r w:rsidRPr="00904A26">
        <w:rPr>
          <w:rFonts w:ascii="仿宋" w:hAnsi="仿宋"/>
          <w:szCs w:val="32"/>
        </w:rPr>
        <w:t>量</w:t>
      </w:r>
      <w:r w:rsidRPr="00904A26">
        <w:rPr>
          <w:rFonts w:ascii="仿宋" w:hAnsi="仿宋" w:hint="eastAsia"/>
          <w:szCs w:val="32"/>
        </w:rPr>
        <w:t>评</w:t>
      </w:r>
      <w:r w:rsidRPr="00904A26">
        <w:rPr>
          <w:rFonts w:ascii="仿宋" w:hAnsi="仿宋"/>
          <w:szCs w:val="32"/>
        </w:rPr>
        <w:t>价与</w:t>
      </w:r>
      <w:r w:rsidRPr="00904A26">
        <w:rPr>
          <w:rFonts w:ascii="仿宋" w:hAnsi="仿宋" w:hint="eastAsia"/>
          <w:szCs w:val="32"/>
        </w:rPr>
        <w:t>监</w:t>
      </w:r>
      <w:r w:rsidRPr="00904A26">
        <w:rPr>
          <w:rFonts w:ascii="仿宋" w:hAnsi="仿宋"/>
          <w:szCs w:val="32"/>
        </w:rPr>
        <w:t>控</w:t>
      </w:r>
      <w:r w:rsidRPr="00904A26">
        <w:rPr>
          <w:rFonts w:ascii="仿宋" w:hAnsi="仿宋" w:hint="eastAsia"/>
          <w:szCs w:val="32"/>
        </w:rPr>
        <w:t>组织</w:t>
      </w:r>
      <w:r w:rsidRPr="00904A26">
        <w:rPr>
          <w:rFonts w:ascii="仿宋" w:hAnsi="仿宋"/>
          <w:szCs w:val="32"/>
        </w:rPr>
        <w:t>系</w:t>
      </w:r>
      <w:r w:rsidRPr="00904A26">
        <w:rPr>
          <w:rFonts w:ascii="仿宋" w:hAnsi="仿宋" w:hint="eastAsia"/>
          <w:szCs w:val="32"/>
        </w:rPr>
        <w:t>统</w:t>
      </w:r>
      <w:r w:rsidRPr="00904A26">
        <w:rPr>
          <w:rFonts w:ascii="仿宋" w:hAnsi="仿宋"/>
          <w:szCs w:val="32"/>
        </w:rPr>
        <w:t>。</w:t>
      </w:r>
    </w:p>
    <w:p w:rsidR="004F6EA6" w:rsidRPr="00904A26" w:rsidRDefault="007A2852" w:rsidP="00466220">
      <w:pPr>
        <w:spacing w:line="600" w:lineRule="exact"/>
        <w:ind w:firstLineChars="200" w:firstLine="632"/>
        <w:rPr>
          <w:rFonts w:ascii="仿宋" w:hAnsi="仿宋"/>
          <w:szCs w:val="32"/>
        </w:rPr>
      </w:pPr>
      <w:r w:rsidRPr="00904A26">
        <w:rPr>
          <w:rFonts w:ascii="仿宋" w:hAnsi="仿宋" w:hint="eastAsia"/>
          <w:szCs w:val="32"/>
        </w:rPr>
        <w:t>2</w:t>
      </w:r>
      <w:r w:rsidR="00420432" w:rsidRPr="00904A26">
        <w:rPr>
          <w:rFonts w:ascii="仿宋" w:hAnsi="仿宋" w:hint="eastAsia"/>
          <w:szCs w:val="32"/>
        </w:rPr>
        <w:t>.</w:t>
      </w:r>
      <w:r w:rsidRPr="00904A26">
        <w:rPr>
          <w:rFonts w:ascii="仿宋" w:hAnsi="仿宋" w:hint="eastAsia"/>
          <w:szCs w:val="32"/>
        </w:rPr>
        <w:t>建立教学质</w:t>
      </w:r>
      <w:r w:rsidRPr="00904A26">
        <w:rPr>
          <w:rFonts w:ascii="仿宋" w:hAnsi="仿宋"/>
          <w:szCs w:val="32"/>
        </w:rPr>
        <w:t>量</w:t>
      </w:r>
      <w:r w:rsidRPr="00904A26">
        <w:rPr>
          <w:rFonts w:ascii="仿宋" w:hAnsi="仿宋" w:hint="eastAsia"/>
          <w:szCs w:val="32"/>
        </w:rPr>
        <w:t>评</w:t>
      </w:r>
      <w:r w:rsidRPr="00904A26">
        <w:rPr>
          <w:rFonts w:ascii="仿宋" w:hAnsi="仿宋"/>
          <w:szCs w:val="32"/>
        </w:rPr>
        <w:t>价体系</w:t>
      </w:r>
    </w:p>
    <w:p w:rsidR="00AB6D97"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根据工学结</w:t>
      </w:r>
      <w:r w:rsidRPr="00904A26">
        <w:rPr>
          <w:rFonts w:ascii="仿宋" w:hAnsi="仿宋"/>
          <w:szCs w:val="32"/>
        </w:rPr>
        <w:t>合人才培养模式的需要构建相适</w:t>
      </w:r>
      <w:r w:rsidRPr="00904A26">
        <w:rPr>
          <w:rFonts w:ascii="仿宋" w:hAnsi="仿宋" w:hint="eastAsia"/>
          <w:szCs w:val="32"/>
        </w:rPr>
        <w:t>应</w:t>
      </w:r>
      <w:r w:rsidRPr="00904A26">
        <w:rPr>
          <w:rFonts w:ascii="仿宋" w:hAnsi="仿宋"/>
          <w:szCs w:val="32"/>
        </w:rPr>
        <w:t>的教学</w:t>
      </w:r>
      <w:r w:rsidRPr="00904A26">
        <w:rPr>
          <w:rFonts w:ascii="仿宋" w:hAnsi="仿宋" w:hint="eastAsia"/>
          <w:szCs w:val="32"/>
        </w:rPr>
        <w:t>质</w:t>
      </w:r>
      <w:r w:rsidRPr="00904A26">
        <w:rPr>
          <w:rFonts w:ascii="仿宋" w:hAnsi="仿宋"/>
          <w:szCs w:val="32"/>
        </w:rPr>
        <w:t>量</w:t>
      </w:r>
      <w:r w:rsidRPr="00904A26">
        <w:rPr>
          <w:rFonts w:ascii="仿宋" w:hAnsi="仿宋" w:hint="eastAsia"/>
          <w:szCs w:val="32"/>
        </w:rPr>
        <w:t>标</w:t>
      </w:r>
      <w:r w:rsidRPr="00904A26">
        <w:rPr>
          <w:rFonts w:ascii="仿宋" w:hAnsi="仿宋"/>
          <w:szCs w:val="32"/>
        </w:rPr>
        <w:t>准体系教学和</w:t>
      </w:r>
      <w:r w:rsidRPr="00904A26">
        <w:rPr>
          <w:rFonts w:ascii="仿宋" w:hAnsi="仿宋" w:hint="eastAsia"/>
          <w:szCs w:val="32"/>
        </w:rPr>
        <w:t>评</w:t>
      </w:r>
      <w:r w:rsidRPr="00904A26">
        <w:rPr>
          <w:rFonts w:ascii="仿宋" w:hAnsi="仿宋"/>
          <w:szCs w:val="32"/>
        </w:rPr>
        <w:t>价体系，大力推行教学</w:t>
      </w:r>
      <w:r w:rsidRPr="00904A26">
        <w:rPr>
          <w:rFonts w:ascii="仿宋" w:hAnsi="仿宋" w:hint="eastAsia"/>
          <w:szCs w:val="32"/>
        </w:rPr>
        <w:t>评</w:t>
      </w:r>
      <w:r w:rsidRPr="00904A26">
        <w:rPr>
          <w:rFonts w:ascii="仿宋" w:hAnsi="仿宋"/>
          <w:szCs w:val="32"/>
        </w:rPr>
        <w:t>价主体多元化、</w:t>
      </w:r>
      <w:r w:rsidRPr="00904A26">
        <w:rPr>
          <w:rFonts w:ascii="仿宋" w:hAnsi="仿宋" w:hint="eastAsia"/>
          <w:szCs w:val="32"/>
        </w:rPr>
        <w:t>评</w:t>
      </w:r>
      <w:r w:rsidRPr="00904A26">
        <w:rPr>
          <w:rFonts w:ascii="仿宋" w:hAnsi="仿宋"/>
          <w:szCs w:val="32"/>
        </w:rPr>
        <w:t>价形式多</w:t>
      </w:r>
      <w:r w:rsidRPr="00904A26">
        <w:rPr>
          <w:rFonts w:ascii="仿宋" w:hAnsi="仿宋" w:hint="eastAsia"/>
          <w:szCs w:val="32"/>
        </w:rPr>
        <w:t>样</w:t>
      </w:r>
      <w:r w:rsidRPr="00904A26">
        <w:rPr>
          <w:rFonts w:ascii="仿宋" w:hAnsi="仿宋"/>
          <w:szCs w:val="32"/>
        </w:rPr>
        <w:t>化、</w:t>
      </w:r>
      <w:r w:rsidRPr="00904A26">
        <w:rPr>
          <w:rFonts w:ascii="仿宋" w:hAnsi="仿宋" w:hint="eastAsia"/>
          <w:szCs w:val="32"/>
        </w:rPr>
        <w:t>评</w:t>
      </w:r>
      <w:r w:rsidRPr="00904A26">
        <w:rPr>
          <w:rFonts w:ascii="仿宋" w:hAnsi="仿宋"/>
          <w:szCs w:val="32"/>
        </w:rPr>
        <w:t>价手段</w:t>
      </w:r>
      <w:r w:rsidRPr="00904A26">
        <w:rPr>
          <w:rFonts w:ascii="仿宋" w:hAnsi="仿宋" w:hint="eastAsia"/>
          <w:szCs w:val="32"/>
        </w:rPr>
        <w:t>现</w:t>
      </w:r>
      <w:r w:rsidRPr="00904A26">
        <w:rPr>
          <w:rFonts w:ascii="仿宋" w:hAnsi="仿宋"/>
          <w:szCs w:val="32"/>
        </w:rPr>
        <w:t>代化、</w:t>
      </w:r>
      <w:r w:rsidRPr="00904A26">
        <w:rPr>
          <w:rFonts w:ascii="仿宋" w:hAnsi="仿宋" w:hint="eastAsia"/>
          <w:szCs w:val="32"/>
        </w:rPr>
        <w:t>评</w:t>
      </w:r>
      <w:r w:rsidRPr="00904A26">
        <w:rPr>
          <w:rFonts w:ascii="仿宋" w:hAnsi="仿宋"/>
          <w:szCs w:val="32"/>
        </w:rPr>
        <w:t>价方式网</w:t>
      </w:r>
      <w:r w:rsidRPr="00904A26">
        <w:rPr>
          <w:rFonts w:ascii="仿宋" w:hAnsi="仿宋" w:hint="eastAsia"/>
          <w:szCs w:val="32"/>
        </w:rPr>
        <w:t>络</w:t>
      </w:r>
      <w:r w:rsidRPr="00904A26">
        <w:rPr>
          <w:rFonts w:ascii="仿宋" w:hAnsi="仿宋"/>
          <w:szCs w:val="32"/>
        </w:rPr>
        <w:t>化。</w:t>
      </w:r>
      <w:r w:rsidRPr="00904A26">
        <w:rPr>
          <w:rFonts w:ascii="仿宋" w:hAnsi="仿宋" w:hint="eastAsia"/>
          <w:szCs w:val="32"/>
        </w:rPr>
        <w:t>积</w:t>
      </w:r>
      <w:r w:rsidRPr="00904A26">
        <w:rPr>
          <w:rFonts w:ascii="仿宋" w:hAnsi="仿宋"/>
          <w:szCs w:val="32"/>
        </w:rPr>
        <w:t>极开展教</w:t>
      </w:r>
      <w:r w:rsidRPr="00904A26">
        <w:rPr>
          <w:rFonts w:ascii="仿宋" w:hAnsi="仿宋" w:hint="eastAsia"/>
          <w:szCs w:val="32"/>
        </w:rPr>
        <w:t>师评</w:t>
      </w:r>
      <w:r w:rsidRPr="00904A26">
        <w:rPr>
          <w:rFonts w:ascii="仿宋" w:hAnsi="仿宋"/>
          <w:szCs w:val="32"/>
        </w:rPr>
        <w:t>教、学生</w:t>
      </w:r>
      <w:r w:rsidRPr="00904A26">
        <w:rPr>
          <w:rFonts w:ascii="仿宋" w:hAnsi="仿宋" w:hint="eastAsia"/>
          <w:szCs w:val="32"/>
        </w:rPr>
        <w:t>评</w:t>
      </w:r>
      <w:r w:rsidRPr="00904A26">
        <w:rPr>
          <w:rFonts w:ascii="仿宋" w:hAnsi="仿宋"/>
          <w:szCs w:val="32"/>
        </w:rPr>
        <w:t>教、教</w:t>
      </w:r>
      <w:r w:rsidRPr="00904A26">
        <w:rPr>
          <w:rFonts w:ascii="仿宋" w:hAnsi="仿宋" w:hint="eastAsia"/>
          <w:szCs w:val="32"/>
        </w:rPr>
        <w:t>师评</w:t>
      </w:r>
      <w:r w:rsidRPr="00904A26">
        <w:rPr>
          <w:rFonts w:ascii="仿宋" w:hAnsi="仿宋"/>
          <w:szCs w:val="32"/>
        </w:rPr>
        <w:t>学、教学督</w:t>
      </w:r>
      <w:r w:rsidRPr="00904A26">
        <w:rPr>
          <w:rFonts w:ascii="仿宋" w:hAnsi="仿宋" w:hint="eastAsia"/>
          <w:szCs w:val="32"/>
        </w:rPr>
        <w:t>导评</w:t>
      </w:r>
      <w:r w:rsidRPr="00904A26">
        <w:rPr>
          <w:rFonts w:ascii="仿宋" w:hAnsi="仿宋"/>
          <w:szCs w:val="32"/>
        </w:rPr>
        <w:t>教等教学</w:t>
      </w:r>
      <w:r w:rsidRPr="00904A26">
        <w:rPr>
          <w:rFonts w:ascii="仿宋" w:hAnsi="仿宋" w:hint="eastAsia"/>
          <w:szCs w:val="32"/>
        </w:rPr>
        <w:t>评</w:t>
      </w:r>
      <w:r w:rsidRPr="00904A26">
        <w:rPr>
          <w:rFonts w:ascii="仿宋" w:hAnsi="仿宋"/>
          <w:szCs w:val="32"/>
        </w:rPr>
        <w:t>价活</w:t>
      </w:r>
      <w:r w:rsidRPr="00904A26">
        <w:rPr>
          <w:rFonts w:ascii="仿宋" w:hAnsi="仿宋" w:hint="eastAsia"/>
          <w:szCs w:val="32"/>
        </w:rPr>
        <w:t>动</w:t>
      </w:r>
      <w:r w:rsidRPr="00904A26">
        <w:rPr>
          <w:rFonts w:ascii="仿宋" w:hAnsi="仿宋"/>
          <w:szCs w:val="32"/>
        </w:rPr>
        <w:t>，以保</w:t>
      </w:r>
      <w:r w:rsidRPr="00904A26">
        <w:rPr>
          <w:rFonts w:ascii="仿宋" w:hAnsi="仿宋" w:hint="eastAsia"/>
          <w:szCs w:val="32"/>
        </w:rPr>
        <w:t>证</w:t>
      </w:r>
      <w:r w:rsidRPr="00904A26">
        <w:rPr>
          <w:rFonts w:ascii="仿宋" w:hAnsi="仿宋"/>
          <w:szCs w:val="32"/>
        </w:rPr>
        <w:t>教学</w:t>
      </w:r>
      <w:r w:rsidRPr="00904A26">
        <w:rPr>
          <w:rFonts w:ascii="仿宋" w:hAnsi="仿宋" w:hint="eastAsia"/>
          <w:szCs w:val="32"/>
        </w:rPr>
        <w:t>评</w:t>
      </w:r>
      <w:r w:rsidRPr="00904A26">
        <w:rPr>
          <w:rFonts w:ascii="仿宋" w:hAnsi="仿宋"/>
          <w:szCs w:val="32"/>
        </w:rPr>
        <w:t>价符合新的教学模式的需要。</w:t>
      </w:r>
    </w:p>
    <w:p w:rsidR="004F6EA6" w:rsidRPr="00904A26" w:rsidRDefault="007A2852" w:rsidP="00466220">
      <w:pPr>
        <w:spacing w:line="600" w:lineRule="exact"/>
        <w:ind w:firstLineChars="200" w:firstLine="632"/>
        <w:rPr>
          <w:rFonts w:ascii="仿宋" w:hAnsi="仿宋"/>
          <w:szCs w:val="32"/>
        </w:rPr>
      </w:pPr>
      <w:r w:rsidRPr="00904A26">
        <w:rPr>
          <w:rFonts w:ascii="仿宋" w:hAnsi="仿宋" w:hint="eastAsia"/>
          <w:szCs w:val="32"/>
        </w:rPr>
        <w:t>3</w:t>
      </w:r>
      <w:r w:rsidR="00420432" w:rsidRPr="00904A26">
        <w:rPr>
          <w:rFonts w:ascii="仿宋" w:hAnsi="仿宋" w:hint="eastAsia"/>
          <w:szCs w:val="32"/>
        </w:rPr>
        <w:t>.</w:t>
      </w:r>
      <w:r w:rsidRPr="00904A26">
        <w:rPr>
          <w:rFonts w:ascii="仿宋" w:hAnsi="仿宋" w:hint="eastAsia"/>
          <w:szCs w:val="32"/>
        </w:rPr>
        <w:t>建立教学质</w:t>
      </w:r>
      <w:r w:rsidRPr="00904A26">
        <w:rPr>
          <w:rFonts w:ascii="仿宋" w:hAnsi="仿宋"/>
          <w:szCs w:val="32"/>
        </w:rPr>
        <w:t>量</w:t>
      </w:r>
      <w:r w:rsidRPr="00904A26">
        <w:rPr>
          <w:rFonts w:ascii="仿宋" w:hAnsi="仿宋" w:hint="eastAsia"/>
          <w:szCs w:val="32"/>
        </w:rPr>
        <w:t>监</w:t>
      </w:r>
      <w:r w:rsidRPr="00904A26">
        <w:rPr>
          <w:rFonts w:ascii="仿宋" w:hAnsi="仿宋"/>
          <w:szCs w:val="32"/>
        </w:rPr>
        <w:t>控体系</w:t>
      </w:r>
    </w:p>
    <w:p w:rsidR="007A2852"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一是建立日常教学检查</w:t>
      </w:r>
      <w:r w:rsidRPr="00904A26">
        <w:rPr>
          <w:rFonts w:ascii="仿宋" w:hAnsi="仿宋"/>
          <w:szCs w:val="32"/>
        </w:rPr>
        <w:t>制度。二是建立各</w:t>
      </w:r>
      <w:r w:rsidRPr="00904A26">
        <w:rPr>
          <w:rFonts w:ascii="仿宋" w:hAnsi="仿宋" w:hint="eastAsia"/>
          <w:szCs w:val="32"/>
        </w:rPr>
        <w:t>级</w:t>
      </w:r>
      <w:r w:rsidRPr="00904A26">
        <w:rPr>
          <w:rFonts w:ascii="仿宋" w:hAnsi="仿宋"/>
          <w:szCs w:val="32"/>
        </w:rPr>
        <w:t>人</w:t>
      </w:r>
      <w:r w:rsidRPr="00904A26">
        <w:rPr>
          <w:rFonts w:ascii="仿宋" w:hAnsi="仿宋" w:hint="eastAsia"/>
          <w:szCs w:val="32"/>
        </w:rPr>
        <w:t>员</w:t>
      </w:r>
      <w:r w:rsidRPr="00904A26">
        <w:rPr>
          <w:rFonts w:ascii="仿宋" w:hAnsi="仿宋"/>
          <w:szCs w:val="32"/>
        </w:rPr>
        <w:t>听</w:t>
      </w:r>
      <w:r w:rsidRPr="00904A26">
        <w:rPr>
          <w:rFonts w:ascii="仿宋" w:hAnsi="仿宋" w:hint="eastAsia"/>
          <w:szCs w:val="32"/>
        </w:rPr>
        <w:t>课</w:t>
      </w:r>
      <w:r w:rsidRPr="00904A26">
        <w:rPr>
          <w:rFonts w:ascii="仿宋" w:hAnsi="仿宋"/>
          <w:szCs w:val="32"/>
        </w:rPr>
        <w:t>制度。</w:t>
      </w:r>
      <w:r w:rsidRPr="00904A26">
        <w:rPr>
          <w:rFonts w:ascii="仿宋" w:hAnsi="仿宋" w:hint="eastAsia"/>
          <w:szCs w:val="32"/>
        </w:rPr>
        <w:t>三是建立学生教学信息员</w:t>
      </w:r>
      <w:r w:rsidRPr="00904A26">
        <w:rPr>
          <w:rFonts w:ascii="仿宋" w:hAnsi="仿宋"/>
          <w:szCs w:val="32"/>
        </w:rPr>
        <w:t>制度。四是建立教</w:t>
      </w:r>
      <w:r w:rsidRPr="00904A26">
        <w:rPr>
          <w:rFonts w:ascii="仿宋" w:hAnsi="仿宋" w:hint="eastAsia"/>
          <w:szCs w:val="32"/>
        </w:rPr>
        <w:t>师</w:t>
      </w:r>
      <w:r w:rsidRPr="00904A26">
        <w:rPr>
          <w:rFonts w:ascii="仿宋" w:hAnsi="仿宋"/>
          <w:szCs w:val="32"/>
        </w:rPr>
        <w:t>教学工作考核制度。五是建立学生</w:t>
      </w:r>
      <w:r w:rsidRPr="00904A26">
        <w:rPr>
          <w:rFonts w:ascii="仿宋" w:hAnsi="仿宋" w:hint="eastAsia"/>
          <w:szCs w:val="32"/>
        </w:rPr>
        <w:t>评</w:t>
      </w:r>
      <w:r w:rsidRPr="00904A26">
        <w:rPr>
          <w:rFonts w:ascii="仿宋" w:hAnsi="仿宋"/>
          <w:szCs w:val="32"/>
        </w:rPr>
        <w:t>教制度。六是建立主</w:t>
      </w:r>
      <w:r w:rsidRPr="00904A26">
        <w:rPr>
          <w:rFonts w:ascii="仿宋" w:hAnsi="仿宋" w:hint="eastAsia"/>
          <w:szCs w:val="32"/>
        </w:rPr>
        <w:t>讲</w:t>
      </w:r>
      <w:r w:rsidRPr="00904A26">
        <w:rPr>
          <w:rFonts w:ascii="仿宋" w:hAnsi="仿宋"/>
          <w:szCs w:val="32"/>
        </w:rPr>
        <w:t>教</w:t>
      </w:r>
      <w:r w:rsidRPr="00904A26">
        <w:rPr>
          <w:rFonts w:ascii="仿宋" w:hAnsi="仿宋" w:hint="eastAsia"/>
          <w:szCs w:val="32"/>
        </w:rPr>
        <w:t>师</w:t>
      </w:r>
      <w:r w:rsidRPr="00904A26">
        <w:rPr>
          <w:rFonts w:ascii="仿宋" w:hAnsi="仿宋"/>
          <w:szCs w:val="32"/>
        </w:rPr>
        <w:t>、新开</w:t>
      </w:r>
      <w:r w:rsidRPr="00904A26">
        <w:rPr>
          <w:rFonts w:ascii="仿宋" w:hAnsi="仿宋" w:hint="eastAsia"/>
          <w:szCs w:val="32"/>
        </w:rPr>
        <w:t>课</w:t>
      </w:r>
      <w:r w:rsidRPr="00904A26">
        <w:rPr>
          <w:rFonts w:ascii="仿宋" w:hAnsi="仿宋"/>
          <w:szCs w:val="32"/>
        </w:rPr>
        <w:t>和开新</w:t>
      </w:r>
      <w:r w:rsidRPr="00904A26">
        <w:rPr>
          <w:rFonts w:ascii="仿宋" w:hAnsi="仿宋" w:hint="eastAsia"/>
          <w:szCs w:val="32"/>
        </w:rPr>
        <w:t>课</w:t>
      </w:r>
      <w:r w:rsidRPr="00904A26">
        <w:rPr>
          <w:rFonts w:ascii="仿宋" w:hAnsi="仿宋"/>
          <w:szCs w:val="32"/>
        </w:rPr>
        <w:t>教</w:t>
      </w:r>
      <w:r w:rsidRPr="00904A26">
        <w:rPr>
          <w:rFonts w:ascii="仿宋" w:hAnsi="仿宋" w:hint="eastAsia"/>
          <w:szCs w:val="32"/>
        </w:rPr>
        <w:lastRenderedPageBreak/>
        <w:t>师</w:t>
      </w:r>
      <w:r w:rsidRPr="00904A26">
        <w:rPr>
          <w:rFonts w:ascii="仿宋" w:hAnsi="仿宋"/>
          <w:szCs w:val="32"/>
        </w:rPr>
        <w:t>的</w:t>
      </w:r>
      <w:r w:rsidRPr="00904A26">
        <w:rPr>
          <w:rFonts w:ascii="仿宋" w:hAnsi="仿宋" w:hint="eastAsia"/>
          <w:szCs w:val="32"/>
        </w:rPr>
        <w:t>资</w:t>
      </w:r>
      <w:r w:rsidRPr="00904A26">
        <w:rPr>
          <w:rFonts w:ascii="仿宋" w:hAnsi="仿宋"/>
          <w:szCs w:val="32"/>
        </w:rPr>
        <w:t>格</w:t>
      </w:r>
      <w:r w:rsidRPr="00904A26">
        <w:rPr>
          <w:rFonts w:ascii="仿宋" w:hAnsi="仿宋" w:hint="eastAsia"/>
          <w:szCs w:val="32"/>
        </w:rPr>
        <w:t>审</w:t>
      </w:r>
      <w:r w:rsidRPr="00904A26">
        <w:rPr>
          <w:rFonts w:ascii="仿宋" w:hAnsi="仿宋"/>
          <w:szCs w:val="32"/>
        </w:rPr>
        <w:t>核制度。</w:t>
      </w:r>
      <w:r w:rsidRPr="00904A26">
        <w:rPr>
          <w:rFonts w:ascii="仿宋" w:hAnsi="仿宋" w:hint="eastAsia"/>
          <w:szCs w:val="32"/>
        </w:rPr>
        <w:t>实</w:t>
      </w:r>
      <w:r w:rsidRPr="00904A26">
        <w:rPr>
          <w:rFonts w:ascii="仿宋" w:hAnsi="仿宋"/>
          <w:szCs w:val="32"/>
        </w:rPr>
        <w:t>行教学事故</w:t>
      </w:r>
      <w:r w:rsidRPr="00904A26">
        <w:rPr>
          <w:rFonts w:ascii="仿宋" w:hAnsi="仿宋" w:hint="eastAsia"/>
          <w:szCs w:val="32"/>
        </w:rPr>
        <w:t>责</w:t>
      </w:r>
      <w:r w:rsidRPr="00904A26">
        <w:rPr>
          <w:rFonts w:ascii="仿宋" w:hAnsi="仿宋"/>
          <w:szCs w:val="32"/>
        </w:rPr>
        <w:t>任追究制度，</w:t>
      </w:r>
      <w:r w:rsidRPr="00904A26">
        <w:rPr>
          <w:rFonts w:ascii="仿宋" w:hAnsi="仿宋" w:hint="eastAsia"/>
          <w:szCs w:val="32"/>
        </w:rPr>
        <w:t>对</w:t>
      </w:r>
      <w:r w:rsidRPr="00904A26">
        <w:rPr>
          <w:rFonts w:ascii="仿宋" w:hAnsi="仿宋"/>
          <w:szCs w:val="32"/>
        </w:rPr>
        <w:t>各</w:t>
      </w:r>
      <w:r w:rsidRPr="00904A26">
        <w:rPr>
          <w:rFonts w:ascii="仿宋" w:hAnsi="仿宋" w:hint="eastAsia"/>
          <w:szCs w:val="32"/>
        </w:rPr>
        <w:t>级</w:t>
      </w:r>
      <w:r w:rsidRPr="00904A26">
        <w:rPr>
          <w:rFonts w:ascii="仿宋" w:hAnsi="仿宋"/>
          <w:szCs w:val="32"/>
        </w:rPr>
        <w:t>教学事故的相关</w:t>
      </w:r>
      <w:r w:rsidRPr="00904A26">
        <w:rPr>
          <w:rFonts w:ascii="仿宋" w:hAnsi="仿宋" w:hint="eastAsia"/>
          <w:szCs w:val="32"/>
        </w:rPr>
        <w:t>责</w:t>
      </w:r>
      <w:r w:rsidRPr="00904A26">
        <w:rPr>
          <w:rFonts w:ascii="仿宋" w:hAnsi="仿宋"/>
          <w:szCs w:val="32"/>
        </w:rPr>
        <w:t>任人，</w:t>
      </w:r>
      <w:r w:rsidRPr="00904A26">
        <w:rPr>
          <w:rFonts w:ascii="仿宋" w:hAnsi="仿宋" w:hint="eastAsia"/>
          <w:szCs w:val="32"/>
        </w:rPr>
        <w:t>严</w:t>
      </w:r>
      <w:r w:rsidRPr="00904A26">
        <w:rPr>
          <w:rFonts w:ascii="仿宋" w:hAnsi="仿宋"/>
          <w:szCs w:val="32"/>
        </w:rPr>
        <w:t>格按照</w:t>
      </w:r>
      <w:r w:rsidR="004F6EA6" w:rsidRPr="00904A26">
        <w:rPr>
          <w:rFonts w:ascii="仿宋" w:hAnsi="仿宋" w:hint="eastAsia"/>
          <w:szCs w:val="32"/>
        </w:rPr>
        <w:t>相关规</w:t>
      </w:r>
      <w:r w:rsidR="004F6EA6" w:rsidRPr="00904A26">
        <w:rPr>
          <w:rFonts w:ascii="仿宋" w:hAnsi="仿宋"/>
          <w:szCs w:val="32"/>
        </w:rPr>
        <w:t>定</w:t>
      </w:r>
      <w:r w:rsidRPr="00904A26">
        <w:rPr>
          <w:rFonts w:ascii="仿宋" w:hAnsi="仿宋" w:hint="eastAsia"/>
          <w:szCs w:val="32"/>
        </w:rPr>
        <w:t>处</w:t>
      </w:r>
      <w:r w:rsidRPr="00904A26">
        <w:rPr>
          <w:rFonts w:ascii="仿宋" w:hAnsi="仿宋"/>
          <w:szCs w:val="32"/>
        </w:rPr>
        <w:t>理。</w:t>
      </w:r>
    </w:p>
    <w:p w:rsidR="007A2852" w:rsidRPr="00904A26" w:rsidRDefault="007A2852" w:rsidP="00466220">
      <w:pPr>
        <w:spacing w:line="600" w:lineRule="exact"/>
        <w:ind w:firstLineChars="200" w:firstLine="632"/>
        <w:rPr>
          <w:rFonts w:ascii="仿宋" w:hAnsi="仿宋"/>
          <w:szCs w:val="32"/>
        </w:rPr>
      </w:pPr>
      <w:r w:rsidRPr="00904A26">
        <w:rPr>
          <w:rFonts w:ascii="仿宋" w:hAnsi="仿宋" w:hint="eastAsia"/>
          <w:szCs w:val="32"/>
        </w:rPr>
        <w:t>4</w:t>
      </w:r>
      <w:r w:rsidR="00420432" w:rsidRPr="00904A26">
        <w:rPr>
          <w:rFonts w:ascii="仿宋" w:hAnsi="仿宋" w:hint="eastAsia"/>
          <w:szCs w:val="32"/>
        </w:rPr>
        <w:t>.</w:t>
      </w:r>
      <w:r w:rsidRPr="00904A26">
        <w:rPr>
          <w:rFonts w:ascii="仿宋" w:hAnsi="仿宋" w:hint="eastAsia"/>
          <w:szCs w:val="32"/>
        </w:rPr>
        <w:t>建立教学质</w:t>
      </w:r>
      <w:r w:rsidRPr="00904A26">
        <w:rPr>
          <w:rFonts w:ascii="仿宋" w:hAnsi="仿宋"/>
          <w:szCs w:val="32"/>
        </w:rPr>
        <w:t>量信息反</w:t>
      </w:r>
      <w:r w:rsidRPr="00904A26">
        <w:rPr>
          <w:rFonts w:ascii="仿宋" w:hAnsi="仿宋" w:hint="eastAsia"/>
          <w:szCs w:val="32"/>
        </w:rPr>
        <w:t>馈</w:t>
      </w:r>
      <w:r w:rsidRPr="00904A26">
        <w:rPr>
          <w:rFonts w:ascii="仿宋" w:hAnsi="仿宋"/>
          <w:szCs w:val="32"/>
        </w:rPr>
        <w:t>与</w:t>
      </w:r>
      <w:r w:rsidRPr="00904A26">
        <w:rPr>
          <w:rFonts w:ascii="仿宋" w:hAnsi="仿宋" w:hint="eastAsia"/>
          <w:szCs w:val="32"/>
        </w:rPr>
        <w:t>调</w:t>
      </w:r>
      <w:r w:rsidRPr="00904A26">
        <w:rPr>
          <w:rFonts w:ascii="仿宋" w:hAnsi="仿宋"/>
          <w:szCs w:val="32"/>
        </w:rPr>
        <w:t>控体系</w:t>
      </w:r>
    </w:p>
    <w:p w:rsidR="007A2852"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教学质</w:t>
      </w:r>
      <w:r w:rsidRPr="00904A26">
        <w:rPr>
          <w:rFonts w:ascii="仿宋" w:hAnsi="仿宋"/>
          <w:szCs w:val="32"/>
        </w:rPr>
        <w:t>量信息反</w:t>
      </w:r>
      <w:r w:rsidRPr="00904A26">
        <w:rPr>
          <w:rFonts w:ascii="仿宋" w:hAnsi="仿宋" w:hint="eastAsia"/>
          <w:szCs w:val="32"/>
        </w:rPr>
        <w:t>馈</w:t>
      </w:r>
      <w:r w:rsidRPr="00904A26">
        <w:rPr>
          <w:rFonts w:ascii="仿宋" w:hAnsi="仿宋"/>
          <w:szCs w:val="32"/>
        </w:rPr>
        <w:t>与</w:t>
      </w:r>
      <w:r w:rsidRPr="00904A26">
        <w:rPr>
          <w:rFonts w:ascii="仿宋" w:hAnsi="仿宋" w:hint="eastAsia"/>
          <w:szCs w:val="32"/>
        </w:rPr>
        <w:t>调</w:t>
      </w:r>
      <w:r w:rsidRPr="00904A26">
        <w:rPr>
          <w:rFonts w:ascii="仿宋" w:hAnsi="仿宋"/>
          <w:szCs w:val="32"/>
        </w:rPr>
        <w:t>控体系包括常</w:t>
      </w:r>
      <w:r w:rsidRPr="00904A26">
        <w:rPr>
          <w:rFonts w:ascii="仿宋" w:hAnsi="仿宋" w:hint="eastAsia"/>
          <w:szCs w:val="32"/>
        </w:rPr>
        <w:t>规</w:t>
      </w:r>
      <w:r w:rsidRPr="00904A26">
        <w:rPr>
          <w:rFonts w:ascii="仿宋" w:hAnsi="仿宋"/>
          <w:szCs w:val="32"/>
        </w:rPr>
        <w:t>教学</w:t>
      </w:r>
      <w:r w:rsidRPr="00904A26">
        <w:rPr>
          <w:rFonts w:ascii="仿宋" w:hAnsi="仿宋" w:hint="eastAsia"/>
          <w:szCs w:val="32"/>
        </w:rPr>
        <w:t>检查</w:t>
      </w:r>
      <w:r w:rsidRPr="00904A26">
        <w:rPr>
          <w:rFonts w:ascii="仿宋" w:hAnsi="仿宋"/>
          <w:szCs w:val="32"/>
        </w:rPr>
        <w:t>反</w:t>
      </w:r>
      <w:r w:rsidRPr="00904A26">
        <w:rPr>
          <w:rFonts w:ascii="仿宋" w:hAnsi="仿宋" w:hint="eastAsia"/>
          <w:szCs w:val="32"/>
        </w:rPr>
        <w:t>馈调</w:t>
      </w:r>
      <w:r w:rsidRPr="00904A26">
        <w:rPr>
          <w:rFonts w:ascii="仿宋" w:hAnsi="仿宋"/>
          <w:szCs w:val="32"/>
        </w:rPr>
        <w:t>控、教</w:t>
      </w:r>
      <w:r w:rsidRPr="00904A26">
        <w:rPr>
          <w:rFonts w:ascii="仿宋" w:hAnsi="仿宋" w:hint="eastAsia"/>
          <w:szCs w:val="32"/>
        </w:rPr>
        <w:t>师课</w:t>
      </w:r>
      <w:r w:rsidRPr="00904A26">
        <w:rPr>
          <w:rFonts w:ascii="仿宋" w:hAnsi="仿宋"/>
          <w:szCs w:val="32"/>
        </w:rPr>
        <w:t>程教学</w:t>
      </w:r>
      <w:r w:rsidRPr="00904A26">
        <w:rPr>
          <w:rFonts w:ascii="仿宋" w:hAnsi="仿宋" w:hint="eastAsia"/>
          <w:szCs w:val="32"/>
        </w:rPr>
        <w:t>质</w:t>
      </w:r>
      <w:r w:rsidRPr="00904A26">
        <w:rPr>
          <w:rFonts w:ascii="仿宋" w:hAnsi="仿宋"/>
          <w:szCs w:val="32"/>
        </w:rPr>
        <w:t>量</w:t>
      </w:r>
      <w:r w:rsidRPr="00904A26">
        <w:rPr>
          <w:rFonts w:ascii="仿宋" w:hAnsi="仿宋" w:hint="eastAsia"/>
          <w:szCs w:val="32"/>
        </w:rPr>
        <w:t>评</w:t>
      </w:r>
      <w:r w:rsidRPr="00904A26">
        <w:rPr>
          <w:rFonts w:ascii="仿宋" w:hAnsi="仿宋"/>
          <w:szCs w:val="32"/>
        </w:rPr>
        <w:t>价反</w:t>
      </w:r>
      <w:r w:rsidRPr="00904A26">
        <w:rPr>
          <w:rFonts w:ascii="仿宋" w:hAnsi="仿宋" w:hint="eastAsia"/>
          <w:szCs w:val="32"/>
        </w:rPr>
        <w:t>馈调</w:t>
      </w:r>
      <w:r w:rsidRPr="00904A26">
        <w:rPr>
          <w:rFonts w:ascii="仿宋" w:hAnsi="仿宋"/>
          <w:szCs w:val="32"/>
        </w:rPr>
        <w:t>控、学生教学信息反</w:t>
      </w:r>
      <w:r w:rsidRPr="00904A26">
        <w:rPr>
          <w:rFonts w:ascii="仿宋" w:hAnsi="仿宋" w:hint="eastAsia"/>
          <w:szCs w:val="32"/>
        </w:rPr>
        <w:t>馈调</w:t>
      </w:r>
      <w:r w:rsidRPr="00904A26">
        <w:rPr>
          <w:rFonts w:ascii="仿宋" w:hAnsi="仿宋"/>
          <w:szCs w:val="32"/>
        </w:rPr>
        <w:t>控和人才培养</w:t>
      </w:r>
      <w:r w:rsidRPr="00904A26">
        <w:rPr>
          <w:rFonts w:ascii="仿宋" w:hAnsi="仿宋" w:hint="eastAsia"/>
          <w:szCs w:val="32"/>
        </w:rPr>
        <w:t>质</w:t>
      </w:r>
      <w:r w:rsidRPr="00904A26">
        <w:rPr>
          <w:rFonts w:ascii="仿宋" w:hAnsi="仿宋"/>
          <w:szCs w:val="32"/>
        </w:rPr>
        <w:t>量反</w:t>
      </w:r>
      <w:r w:rsidRPr="00904A26">
        <w:rPr>
          <w:rFonts w:ascii="仿宋" w:hAnsi="仿宋" w:hint="eastAsia"/>
          <w:szCs w:val="32"/>
        </w:rPr>
        <w:t>馈调</w:t>
      </w:r>
      <w:r w:rsidRPr="00904A26">
        <w:rPr>
          <w:rFonts w:ascii="仿宋" w:hAnsi="仿宋"/>
          <w:szCs w:val="32"/>
        </w:rPr>
        <w:t>控（掌握用人</w:t>
      </w:r>
      <w:r w:rsidRPr="00904A26">
        <w:rPr>
          <w:rFonts w:ascii="仿宋" w:hAnsi="仿宋" w:hint="eastAsia"/>
          <w:szCs w:val="32"/>
        </w:rPr>
        <w:t>单</w:t>
      </w:r>
      <w:r w:rsidRPr="00904A26">
        <w:rPr>
          <w:rFonts w:ascii="仿宋" w:hAnsi="仿宋"/>
          <w:szCs w:val="32"/>
        </w:rPr>
        <w:t>位</w:t>
      </w:r>
      <w:r w:rsidRPr="00904A26">
        <w:rPr>
          <w:rFonts w:ascii="仿宋" w:hAnsi="仿宋" w:hint="eastAsia"/>
          <w:szCs w:val="32"/>
        </w:rPr>
        <w:t>对毕业</w:t>
      </w:r>
      <w:r w:rsidRPr="00904A26">
        <w:rPr>
          <w:rFonts w:ascii="仿宋" w:hAnsi="仿宋"/>
          <w:szCs w:val="32"/>
        </w:rPr>
        <w:t>生的整体</w:t>
      </w:r>
      <w:r w:rsidRPr="00904A26">
        <w:rPr>
          <w:rFonts w:ascii="仿宋" w:hAnsi="仿宋" w:hint="eastAsia"/>
          <w:szCs w:val="32"/>
        </w:rPr>
        <w:t>评</w:t>
      </w:r>
      <w:r w:rsidRPr="00904A26">
        <w:rPr>
          <w:rFonts w:ascii="仿宋" w:hAnsi="仿宋"/>
          <w:szCs w:val="32"/>
        </w:rPr>
        <w:t>价以及社会</w:t>
      </w:r>
      <w:r w:rsidRPr="00904A26">
        <w:rPr>
          <w:rFonts w:ascii="仿宋" w:hAnsi="仿宋" w:hint="eastAsia"/>
          <w:szCs w:val="32"/>
        </w:rPr>
        <w:t>对</w:t>
      </w:r>
      <w:r w:rsidRPr="00904A26">
        <w:rPr>
          <w:rFonts w:ascii="仿宋" w:hAnsi="仿宋"/>
          <w:szCs w:val="32"/>
        </w:rPr>
        <w:t>学院人才培养的意</w:t>
      </w:r>
      <w:r w:rsidRPr="00904A26">
        <w:rPr>
          <w:rFonts w:ascii="仿宋" w:hAnsi="仿宋" w:hint="eastAsia"/>
          <w:szCs w:val="32"/>
        </w:rPr>
        <w:t>见</w:t>
      </w:r>
      <w:r w:rsidRPr="00904A26">
        <w:rPr>
          <w:rFonts w:ascii="仿宋" w:hAnsi="仿宋"/>
          <w:szCs w:val="32"/>
        </w:rPr>
        <w:t>和建</w:t>
      </w:r>
      <w:r w:rsidRPr="00904A26">
        <w:rPr>
          <w:rFonts w:ascii="仿宋" w:hAnsi="仿宋" w:hint="eastAsia"/>
          <w:szCs w:val="32"/>
        </w:rPr>
        <w:t>议</w:t>
      </w:r>
      <w:r w:rsidRPr="00904A26">
        <w:rPr>
          <w:rFonts w:ascii="仿宋" w:hAnsi="仿宋"/>
          <w:szCs w:val="32"/>
        </w:rPr>
        <w:t>；及</w:t>
      </w:r>
      <w:r w:rsidRPr="00904A26">
        <w:rPr>
          <w:rFonts w:ascii="仿宋" w:hAnsi="仿宋" w:hint="eastAsia"/>
          <w:szCs w:val="32"/>
        </w:rPr>
        <w:t>时调</w:t>
      </w:r>
      <w:r w:rsidRPr="00904A26">
        <w:rPr>
          <w:rFonts w:ascii="仿宋" w:hAnsi="仿宋"/>
          <w:szCs w:val="32"/>
        </w:rPr>
        <w:t>整人才培养方案，使学院各</w:t>
      </w:r>
      <w:r w:rsidRPr="00904A26">
        <w:rPr>
          <w:rFonts w:ascii="仿宋" w:hAnsi="仿宋" w:hint="eastAsia"/>
          <w:szCs w:val="32"/>
        </w:rPr>
        <w:t>专业</w:t>
      </w:r>
      <w:r w:rsidRPr="00904A26">
        <w:rPr>
          <w:rFonts w:ascii="仿宋" w:hAnsi="仿宋"/>
          <w:szCs w:val="32"/>
        </w:rPr>
        <w:t>人才培养方案与社会需</w:t>
      </w:r>
      <w:r w:rsidRPr="00904A26">
        <w:rPr>
          <w:rFonts w:ascii="仿宋" w:hAnsi="仿宋" w:hint="eastAsia"/>
          <w:szCs w:val="32"/>
        </w:rPr>
        <w:t>求保持动态</w:t>
      </w:r>
      <w:r w:rsidRPr="00904A26">
        <w:rPr>
          <w:rFonts w:ascii="仿宋" w:hAnsi="仿宋"/>
          <w:szCs w:val="32"/>
        </w:rPr>
        <w:t>的适</w:t>
      </w:r>
      <w:r w:rsidRPr="00904A26">
        <w:rPr>
          <w:rFonts w:ascii="仿宋" w:hAnsi="仿宋" w:hint="eastAsia"/>
          <w:szCs w:val="32"/>
        </w:rPr>
        <w:t>应</w:t>
      </w:r>
      <w:r w:rsidRPr="00904A26">
        <w:rPr>
          <w:rFonts w:ascii="仿宋" w:hAnsi="仿宋"/>
          <w:szCs w:val="32"/>
        </w:rPr>
        <w:t>性）。</w:t>
      </w:r>
    </w:p>
    <w:p w:rsidR="007A2852" w:rsidRPr="00904A26" w:rsidRDefault="007A2852" w:rsidP="00466220">
      <w:pPr>
        <w:spacing w:line="560" w:lineRule="exact"/>
        <w:ind w:firstLineChars="200" w:firstLine="632"/>
        <w:rPr>
          <w:rFonts w:ascii="仿宋" w:hAnsi="仿宋"/>
          <w:szCs w:val="32"/>
        </w:rPr>
      </w:pPr>
      <w:r w:rsidRPr="00904A26">
        <w:rPr>
          <w:rFonts w:ascii="仿宋" w:hAnsi="仿宋" w:hint="eastAsia"/>
          <w:szCs w:val="32"/>
        </w:rPr>
        <w:t>通过</w:t>
      </w:r>
      <w:r w:rsidRPr="00904A26">
        <w:rPr>
          <w:rFonts w:ascii="仿宋" w:hAnsi="仿宋"/>
          <w:szCs w:val="32"/>
        </w:rPr>
        <w:t>建立行</w:t>
      </w:r>
      <w:r w:rsidRPr="00904A26">
        <w:rPr>
          <w:rFonts w:ascii="仿宋" w:hAnsi="仿宋" w:hint="eastAsia"/>
          <w:szCs w:val="32"/>
        </w:rPr>
        <w:t>业</w:t>
      </w:r>
      <w:r w:rsidRPr="00904A26">
        <w:rPr>
          <w:rFonts w:ascii="仿宋" w:hAnsi="仿宋"/>
          <w:szCs w:val="32"/>
        </w:rPr>
        <w:t>参与的教学</w:t>
      </w:r>
      <w:r w:rsidRPr="00904A26">
        <w:rPr>
          <w:rFonts w:ascii="仿宋" w:hAnsi="仿宋" w:hint="eastAsia"/>
          <w:szCs w:val="32"/>
        </w:rPr>
        <w:t>质</w:t>
      </w:r>
      <w:r w:rsidRPr="00904A26">
        <w:rPr>
          <w:rFonts w:ascii="仿宋" w:hAnsi="仿宋"/>
          <w:szCs w:val="32"/>
        </w:rPr>
        <w:t>量</w:t>
      </w:r>
      <w:r w:rsidRPr="00904A26">
        <w:rPr>
          <w:rFonts w:ascii="仿宋" w:hAnsi="仿宋" w:hint="eastAsia"/>
          <w:szCs w:val="32"/>
        </w:rPr>
        <w:t>评</w:t>
      </w:r>
      <w:r w:rsidRPr="00904A26">
        <w:rPr>
          <w:rFonts w:ascii="仿宋" w:hAnsi="仿宋"/>
          <w:szCs w:val="32"/>
        </w:rPr>
        <w:t>价与</w:t>
      </w:r>
      <w:r w:rsidRPr="00904A26">
        <w:rPr>
          <w:rFonts w:ascii="仿宋" w:hAnsi="仿宋" w:hint="eastAsia"/>
          <w:szCs w:val="32"/>
        </w:rPr>
        <w:t>监</w:t>
      </w:r>
      <w:r w:rsidRPr="00904A26">
        <w:rPr>
          <w:rFonts w:ascii="仿宋" w:hAnsi="仿宋"/>
          <w:szCs w:val="32"/>
        </w:rPr>
        <w:t>控体系，及</w:t>
      </w:r>
      <w:r w:rsidRPr="00904A26">
        <w:rPr>
          <w:rFonts w:ascii="仿宋" w:hAnsi="仿宋" w:hint="eastAsia"/>
          <w:szCs w:val="32"/>
        </w:rPr>
        <w:t>时发现</w:t>
      </w:r>
      <w:r w:rsidRPr="00904A26">
        <w:rPr>
          <w:rFonts w:ascii="仿宋" w:hAnsi="仿宋"/>
          <w:szCs w:val="32"/>
        </w:rPr>
        <w:t>教学和管理的</w:t>
      </w:r>
      <w:r w:rsidRPr="00904A26">
        <w:rPr>
          <w:rFonts w:ascii="仿宋" w:hAnsi="仿宋" w:hint="eastAsia"/>
          <w:szCs w:val="32"/>
        </w:rPr>
        <w:t>问题</w:t>
      </w:r>
      <w:r w:rsidRPr="00904A26">
        <w:rPr>
          <w:rFonts w:ascii="仿宋" w:hAnsi="仿宋"/>
          <w:szCs w:val="32"/>
        </w:rPr>
        <w:t>，</w:t>
      </w:r>
      <w:r w:rsidRPr="00904A26">
        <w:rPr>
          <w:rFonts w:ascii="仿宋" w:hAnsi="仿宋" w:hint="eastAsia"/>
          <w:szCs w:val="32"/>
        </w:rPr>
        <w:t>对</w:t>
      </w:r>
      <w:r w:rsidRPr="00904A26">
        <w:rPr>
          <w:rFonts w:ascii="仿宋" w:hAnsi="仿宋"/>
          <w:szCs w:val="32"/>
        </w:rPr>
        <w:t>学院人才培养中出</w:t>
      </w:r>
      <w:r w:rsidRPr="00904A26">
        <w:rPr>
          <w:rFonts w:ascii="仿宋" w:hAnsi="仿宋" w:hint="eastAsia"/>
          <w:szCs w:val="32"/>
        </w:rPr>
        <w:t>现</w:t>
      </w:r>
      <w:r w:rsidRPr="00904A26">
        <w:rPr>
          <w:rFonts w:ascii="仿宋" w:hAnsi="仿宋"/>
          <w:szCs w:val="32"/>
        </w:rPr>
        <w:t>的</w:t>
      </w:r>
      <w:r w:rsidRPr="00904A26">
        <w:rPr>
          <w:rFonts w:ascii="仿宋" w:hAnsi="仿宋" w:hint="eastAsia"/>
          <w:szCs w:val="32"/>
        </w:rPr>
        <w:t>问题</w:t>
      </w:r>
      <w:r w:rsidRPr="00904A26">
        <w:rPr>
          <w:rFonts w:ascii="仿宋" w:hAnsi="仿宋"/>
          <w:szCs w:val="32"/>
        </w:rPr>
        <w:t>及</w:t>
      </w:r>
      <w:r w:rsidRPr="00904A26">
        <w:rPr>
          <w:rFonts w:ascii="仿宋" w:hAnsi="仿宋" w:hint="eastAsia"/>
          <w:szCs w:val="32"/>
        </w:rPr>
        <w:t>时</w:t>
      </w:r>
      <w:r w:rsidRPr="00904A26">
        <w:rPr>
          <w:rFonts w:ascii="仿宋" w:hAnsi="仿宋"/>
          <w:szCs w:val="32"/>
        </w:rPr>
        <w:t>作出</w:t>
      </w:r>
      <w:r w:rsidRPr="00904A26">
        <w:rPr>
          <w:rFonts w:ascii="仿宋" w:hAnsi="仿宋" w:hint="eastAsia"/>
          <w:szCs w:val="32"/>
        </w:rPr>
        <w:t>预</w:t>
      </w:r>
      <w:r w:rsidRPr="00904A26">
        <w:rPr>
          <w:rFonts w:ascii="仿宋" w:hAnsi="仿宋"/>
          <w:szCs w:val="32"/>
        </w:rPr>
        <w:t>警，确保学院人才培养</w:t>
      </w:r>
      <w:r w:rsidRPr="00904A26">
        <w:rPr>
          <w:rFonts w:ascii="仿宋" w:hAnsi="仿宋" w:hint="eastAsia"/>
          <w:szCs w:val="32"/>
        </w:rPr>
        <w:t>质</w:t>
      </w:r>
      <w:r w:rsidRPr="00904A26">
        <w:rPr>
          <w:rFonts w:ascii="仿宋" w:hAnsi="仿宋"/>
          <w:szCs w:val="32"/>
        </w:rPr>
        <w:t>量。</w:t>
      </w:r>
      <w:r w:rsidRPr="00904A26">
        <w:rPr>
          <w:rFonts w:ascii="仿宋" w:hAnsi="仿宋" w:hint="eastAsia"/>
          <w:szCs w:val="32"/>
        </w:rPr>
        <w:t xml:space="preserve"> </w:t>
      </w:r>
    </w:p>
    <w:p w:rsidR="007A2852" w:rsidRPr="00E56FC0" w:rsidRDefault="00420432" w:rsidP="00466220">
      <w:pPr>
        <w:pStyle w:val="2"/>
        <w:spacing w:before="0" w:after="0" w:line="600" w:lineRule="exact"/>
        <w:rPr>
          <w:rFonts w:ascii="楷体" w:eastAsia="楷体" w:hAnsi="楷体"/>
          <w:b w:val="0"/>
          <w:bCs w:val="0"/>
        </w:rPr>
      </w:pPr>
      <w:bookmarkStart w:id="32" w:name="_Toc36053125"/>
      <w:r w:rsidRPr="00E56FC0">
        <w:rPr>
          <w:rFonts w:ascii="楷体" w:eastAsia="楷体" w:hAnsi="楷体" w:hint="eastAsia"/>
          <w:b w:val="0"/>
          <w:bCs w:val="0"/>
        </w:rPr>
        <w:t>（五）</w:t>
      </w:r>
      <w:r w:rsidR="007A2852" w:rsidRPr="00E56FC0">
        <w:rPr>
          <w:rFonts w:ascii="楷体" w:eastAsia="楷体" w:hAnsi="楷体" w:hint="eastAsia"/>
          <w:b w:val="0"/>
          <w:bCs w:val="0"/>
        </w:rPr>
        <w:t>校企合作机制建设</w:t>
      </w:r>
      <w:bookmarkEnd w:id="32"/>
    </w:p>
    <w:p w:rsidR="009E5364" w:rsidRDefault="007A2852" w:rsidP="009A7531">
      <w:pPr>
        <w:spacing w:afterLines="100" w:after="579" w:line="560" w:lineRule="exact"/>
        <w:ind w:firstLineChars="200" w:firstLine="632"/>
        <w:rPr>
          <w:rFonts w:ascii="仿宋" w:hAnsi="仿宋"/>
          <w:szCs w:val="32"/>
        </w:rPr>
      </w:pPr>
      <w:r w:rsidRPr="00904A26">
        <w:rPr>
          <w:rFonts w:ascii="仿宋" w:hAnsi="仿宋" w:hint="eastAsia"/>
          <w:szCs w:val="32"/>
        </w:rPr>
        <w:t>制定和完善校企合作人才共育、师资队</w:t>
      </w:r>
      <w:r w:rsidRPr="00904A26">
        <w:rPr>
          <w:rFonts w:ascii="仿宋" w:hAnsi="仿宋"/>
          <w:szCs w:val="32"/>
        </w:rPr>
        <w:t>伍与合作培</w:t>
      </w:r>
      <w:r w:rsidRPr="00904A26">
        <w:rPr>
          <w:rFonts w:ascii="仿宋" w:hAnsi="仿宋" w:hint="eastAsia"/>
          <w:szCs w:val="32"/>
        </w:rPr>
        <w:t>训</w:t>
      </w:r>
      <w:r w:rsidRPr="00904A26">
        <w:rPr>
          <w:rFonts w:ascii="仿宋" w:hAnsi="仿宋"/>
          <w:szCs w:val="32"/>
        </w:rPr>
        <w:t>、校企合作科技开</w:t>
      </w:r>
      <w:r w:rsidRPr="00904A26">
        <w:rPr>
          <w:rFonts w:ascii="仿宋" w:hAnsi="仿宋" w:hint="eastAsia"/>
          <w:szCs w:val="32"/>
        </w:rPr>
        <w:t>发</w:t>
      </w:r>
      <w:r w:rsidRPr="00904A26">
        <w:rPr>
          <w:rFonts w:ascii="仿宋" w:hAnsi="仿宋"/>
          <w:szCs w:val="32"/>
        </w:rPr>
        <w:t>制度，</w:t>
      </w:r>
      <w:r w:rsidRPr="00904A26">
        <w:rPr>
          <w:rFonts w:ascii="仿宋" w:hAnsi="仿宋" w:hint="eastAsia"/>
          <w:szCs w:val="32"/>
        </w:rPr>
        <w:t>为</w:t>
      </w:r>
      <w:r w:rsidRPr="00904A26">
        <w:rPr>
          <w:rFonts w:ascii="仿宋" w:hAnsi="仿宋"/>
          <w:szCs w:val="32"/>
        </w:rPr>
        <w:t>校企合作提供制度保障。以制度</w:t>
      </w:r>
      <w:r w:rsidRPr="00904A26">
        <w:rPr>
          <w:rFonts w:ascii="仿宋" w:hAnsi="仿宋" w:hint="eastAsia"/>
          <w:szCs w:val="32"/>
        </w:rPr>
        <w:t>为</w:t>
      </w:r>
      <w:r w:rsidRPr="00904A26">
        <w:rPr>
          <w:rFonts w:ascii="仿宋" w:hAnsi="仿宋"/>
          <w:szCs w:val="32"/>
        </w:rPr>
        <w:t>保障校企建立合作</w:t>
      </w:r>
      <w:r w:rsidRPr="00904A26">
        <w:rPr>
          <w:rFonts w:ascii="仿宋" w:hAnsi="仿宋" w:hint="eastAsia"/>
          <w:szCs w:val="32"/>
        </w:rPr>
        <w:t>协</w:t>
      </w:r>
      <w:r w:rsidRPr="00904A26">
        <w:rPr>
          <w:rFonts w:ascii="仿宋" w:hAnsi="仿宋"/>
          <w:szCs w:val="32"/>
        </w:rPr>
        <w:t>商的工作运行机制，促</w:t>
      </w:r>
      <w:r w:rsidRPr="00904A26">
        <w:rPr>
          <w:rFonts w:ascii="仿宋" w:hAnsi="仿宋" w:hint="eastAsia"/>
          <w:szCs w:val="32"/>
        </w:rPr>
        <w:t>进</w:t>
      </w:r>
      <w:r w:rsidRPr="00904A26">
        <w:rPr>
          <w:rFonts w:ascii="仿宋" w:hAnsi="仿宋"/>
          <w:szCs w:val="32"/>
        </w:rPr>
        <w:t>校企深度合作，</w:t>
      </w:r>
      <w:r w:rsidRPr="00904A26">
        <w:rPr>
          <w:rFonts w:ascii="仿宋" w:hAnsi="仿宋" w:hint="eastAsia"/>
          <w:szCs w:val="32"/>
        </w:rPr>
        <w:t>为</w:t>
      </w:r>
      <w:r w:rsidRPr="00904A26">
        <w:rPr>
          <w:rFonts w:ascii="仿宋" w:hAnsi="仿宋"/>
          <w:szCs w:val="32"/>
        </w:rPr>
        <w:t>校企合作</w:t>
      </w:r>
      <w:r w:rsidRPr="00904A26">
        <w:rPr>
          <w:rFonts w:ascii="仿宋" w:hAnsi="仿宋" w:hint="eastAsia"/>
          <w:szCs w:val="32"/>
        </w:rPr>
        <w:t>专业</w:t>
      </w:r>
      <w:r w:rsidRPr="00904A26">
        <w:rPr>
          <w:rFonts w:ascii="仿宋" w:hAnsi="仿宋"/>
          <w:szCs w:val="32"/>
        </w:rPr>
        <w:t>建</w:t>
      </w:r>
      <w:r w:rsidRPr="00904A26">
        <w:rPr>
          <w:rFonts w:ascii="仿宋" w:hAnsi="仿宋" w:hint="eastAsia"/>
          <w:szCs w:val="32"/>
        </w:rPr>
        <w:t>设</w:t>
      </w:r>
      <w:r w:rsidRPr="00904A26">
        <w:rPr>
          <w:rFonts w:ascii="仿宋" w:hAnsi="仿宋"/>
          <w:szCs w:val="32"/>
        </w:rPr>
        <w:t>、</w:t>
      </w:r>
      <w:r w:rsidRPr="00904A26">
        <w:rPr>
          <w:rFonts w:ascii="仿宋" w:hAnsi="仿宋" w:hint="eastAsia"/>
          <w:szCs w:val="32"/>
        </w:rPr>
        <w:t>课</w:t>
      </w:r>
      <w:r w:rsidRPr="00904A26">
        <w:rPr>
          <w:rFonts w:ascii="仿宋" w:hAnsi="仿宋"/>
          <w:szCs w:val="32"/>
        </w:rPr>
        <w:t>程建</w:t>
      </w:r>
      <w:r w:rsidRPr="00904A26">
        <w:rPr>
          <w:rFonts w:ascii="仿宋" w:hAnsi="仿宋" w:hint="eastAsia"/>
          <w:szCs w:val="32"/>
        </w:rPr>
        <w:t>设</w:t>
      </w:r>
      <w:r w:rsidRPr="00904A26">
        <w:rPr>
          <w:rFonts w:ascii="仿宋" w:hAnsi="仿宋"/>
          <w:szCs w:val="32"/>
        </w:rPr>
        <w:t>、双</w:t>
      </w:r>
      <w:r w:rsidRPr="00904A26">
        <w:rPr>
          <w:rFonts w:ascii="仿宋" w:hAnsi="仿宋" w:hint="eastAsia"/>
          <w:szCs w:val="32"/>
        </w:rPr>
        <w:t>师</w:t>
      </w:r>
      <w:r w:rsidRPr="00904A26">
        <w:rPr>
          <w:rFonts w:ascii="仿宋" w:hAnsi="仿宋"/>
          <w:szCs w:val="32"/>
        </w:rPr>
        <w:t>素</w:t>
      </w:r>
      <w:r w:rsidRPr="00904A26">
        <w:rPr>
          <w:rFonts w:ascii="仿宋" w:hAnsi="仿宋" w:hint="eastAsia"/>
          <w:szCs w:val="32"/>
        </w:rPr>
        <w:t>质专</w:t>
      </w:r>
      <w:r w:rsidRPr="00904A26">
        <w:rPr>
          <w:rFonts w:ascii="仿宋" w:hAnsi="仿宋"/>
          <w:szCs w:val="32"/>
        </w:rPr>
        <w:t>兼</w:t>
      </w:r>
      <w:r w:rsidRPr="00904A26">
        <w:rPr>
          <w:rFonts w:ascii="仿宋" w:hAnsi="仿宋" w:hint="eastAsia"/>
          <w:szCs w:val="32"/>
        </w:rPr>
        <w:t>结</w:t>
      </w:r>
      <w:r w:rsidRPr="00904A26">
        <w:rPr>
          <w:rFonts w:ascii="仿宋" w:hAnsi="仿宋"/>
          <w:szCs w:val="32"/>
        </w:rPr>
        <w:t>合的</w:t>
      </w:r>
      <w:r w:rsidRPr="00904A26">
        <w:rPr>
          <w:rFonts w:ascii="仿宋" w:hAnsi="仿宋" w:hint="eastAsia"/>
          <w:szCs w:val="32"/>
        </w:rPr>
        <w:t>师资队</w:t>
      </w:r>
      <w:r w:rsidRPr="00904A26">
        <w:rPr>
          <w:rFonts w:ascii="仿宋" w:hAnsi="仿宋"/>
          <w:szCs w:val="32"/>
        </w:rPr>
        <w:t>伍建</w:t>
      </w:r>
      <w:r w:rsidRPr="00904A26">
        <w:rPr>
          <w:rFonts w:ascii="仿宋" w:hAnsi="仿宋" w:hint="eastAsia"/>
          <w:szCs w:val="32"/>
        </w:rPr>
        <w:t>设</w:t>
      </w:r>
      <w:r w:rsidRPr="00904A26">
        <w:rPr>
          <w:rFonts w:ascii="仿宋" w:hAnsi="仿宋"/>
          <w:szCs w:val="32"/>
        </w:rPr>
        <w:t>、</w:t>
      </w:r>
      <w:r w:rsidRPr="00904A26">
        <w:rPr>
          <w:rFonts w:ascii="仿宋" w:hAnsi="仿宋" w:hint="eastAsia"/>
          <w:szCs w:val="32"/>
        </w:rPr>
        <w:t>实训</w:t>
      </w:r>
      <w:r w:rsidRPr="00904A26">
        <w:rPr>
          <w:rFonts w:ascii="仿宋" w:hAnsi="仿宋"/>
          <w:szCs w:val="32"/>
        </w:rPr>
        <w:t>基地建</w:t>
      </w:r>
      <w:r w:rsidRPr="00904A26">
        <w:rPr>
          <w:rFonts w:ascii="仿宋" w:hAnsi="仿宋" w:hint="eastAsia"/>
          <w:szCs w:val="32"/>
        </w:rPr>
        <w:t>设</w:t>
      </w:r>
      <w:r w:rsidRPr="00904A26">
        <w:rPr>
          <w:rFonts w:ascii="仿宋" w:hAnsi="仿宋"/>
          <w:szCs w:val="32"/>
        </w:rPr>
        <w:t>等提供了保障。</w:t>
      </w:r>
    </w:p>
    <w:p w:rsidR="009E5364" w:rsidRPr="006F5AB2" w:rsidRDefault="00AD4357" w:rsidP="006F5AB2">
      <w:pPr>
        <w:pStyle w:val="2"/>
        <w:spacing w:before="0" w:after="0" w:line="560" w:lineRule="exact"/>
        <w:ind w:firstLineChars="200" w:firstLine="632"/>
        <w:rPr>
          <w:rFonts w:ascii="仿宋" w:eastAsia="仿宋" w:hAnsi="仿宋"/>
          <w:b w:val="0"/>
          <w:bCs w:val="0"/>
        </w:rPr>
        <w:sectPr w:rsidR="009E5364" w:rsidRPr="006F5AB2" w:rsidSect="0059301B">
          <w:footerReference w:type="even" r:id="rId12"/>
          <w:footerReference w:type="default" r:id="rId13"/>
          <w:footerReference w:type="first" r:id="rId14"/>
          <w:pgSz w:w="11906" w:h="16838" w:code="9"/>
          <w:pgMar w:top="2098" w:right="1474" w:bottom="1985" w:left="1588" w:header="851" w:footer="992" w:gutter="0"/>
          <w:pgNumType w:fmt="numberInDash" w:start="1"/>
          <w:cols w:space="720"/>
          <w:docGrid w:type="linesAndChars" w:linePitch="579" w:charSpace="-849"/>
        </w:sectPr>
      </w:pPr>
      <w:r>
        <w:rPr>
          <w:rFonts w:ascii="仿宋" w:eastAsia="仿宋" w:hAnsi="仿宋" w:hint="eastAsia"/>
          <w:b w:val="0"/>
          <w:bCs w:val="0"/>
        </w:rPr>
        <w:t>附件：</w:t>
      </w:r>
      <w:r w:rsidR="009E5364" w:rsidRPr="009E5364">
        <w:rPr>
          <w:rFonts w:ascii="仿宋" w:eastAsia="仿宋" w:hAnsi="仿宋" w:hint="eastAsia"/>
          <w:b w:val="0"/>
          <w:bCs w:val="0"/>
        </w:rPr>
        <w:t>教学计划表</w:t>
      </w:r>
    </w:p>
    <w:p w:rsidR="009E5364" w:rsidRDefault="00D7262D" w:rsidP="00466220">
      <w:pPr>
        <w:pStyle w:val="2"/>
        <w:spacing w:before="0" w:after="0" w:line="560" w:lineRule="exact"/>
        <w:rPr>
          <w:rFonts w:ascii="黑体" w:eastAsia="黑体" w:hAnsi="黑体"/>
          <w:b w:val="0"/>
          <w:bCs w:val="0"/>
        </w:rPr>
      </w:pPr>
      <w:bookmarkStart w:id="33" w:name="_Toc36053126"/>
      <w:r>
        <w:rPr>
          <w:rFonts w:ascii="黑体" w:eastAsia="黑体" w:hAnsi="黑体"/>
          <w:b w:val="0"/>
          <w:bCs w:val="0"/>
        </w:rPr>
        <w:lastRenderedPageBreak/>
        <w:t>附件</w:t>
      </w:r>
    </w:p>
    <w:p w:rsidR="009A7531" w:rsidRPr="00402CD5" w:rsidRDefault="00E808C2" w:rsidP="00402CD5">
      <w:pPr>
        <w:pStyle w:val="2"/>
        <w:spacing w:before="0" w:afterLines="50" w:after="217" w:line="560" w:lineRule="exact"/>
        <w:jc w:val="center"/>
        <w:rPr>
          <w:rFonts w:ascii="黑体" w:eastAsia="黑体" w:hAnsi="黑体"/>
          <w:b w:val="0"/>
          <w:bCs w:val="0"/>
        </w:rPr>
      </w:pPr>
      <w:r w:rsidRPr="009E5364">
        <w:rPr>
          <w:rFonts w:ascii="黑体" w:eastAsia="黑体" w:hAnsi="黑体" w:hint="eastAsia"/>
          <w:b w:val="0"/>
          <w:bCs w:val="0"/>
        </w:rPr>
        <w:t>教学计划表</w:t>
      </w:r>
      <w:bookmarkEnd w:id="33"/>
    </w:p>
    <w:tbl>
      <w:tblPr>
        <w:tblW w:w="15997" w:type="dxa"/>
        <w:jc w:val="center"/>
        <w:tblLook w:val="04A0" w:firstRow="1" w:lastRow="0" w:firstColumn="1" w:lastColumn="0" w:noHBand="0" w:noVBand="1"/>
      </w:tblPr>
      <w:tblGrid>
        <w:gridCol w:w="462"/>
        <w:gridCol w:w="495"/>
        <w:gridCol w:w="457"/>
        <w:gridCol w:w="616"/>
        <w:gridCol w:w="1627"/>
        <w:gridCol w:w="781"/>
        <w:gridCol w:w="735"/>
        <w:gridCol w:w="497"/>
        <w:gridCol w:w="539"/>
        <w:gridCol w:w="497"/>
        <w:gridCol w:w="539"/>
        <w:gridCol w:w="476"/>
        <w:gridCol w:w="776"/>
        <w:gridCol w:w="776"/>
        <w:gridCol w:w="776"/>
        <w:gridCol w:w="776"/>
        <w:gridCol w:w="774"/>
        <w:gridCol w:w="774"/>
        <w:gridCol w:w="516"/>
        <w:gridCol w:w="1096"/>
        <w:gridCol w:w="2012"/>
      </w:tblGrid>
      <w:tr w:rsidR="000014ED" w:rsidRPr="000014ED" w:rsidTr="00BB0276">
        <w:trPr>
          <w:trHeight w:val="458"/>
          <w:jc w:val="center"/>
        </w:trPr>
        <w:tc>
          <w:tcPr>
            <w:tcW w:w="957" w:type="dxa"/>
            <w:gridSpan w:val="2"/>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课程</w:t>
            </w:r>
            <w:r w:rsidRPr="000014ED">
              <w:rPr>
                <w:rFonts w:ascii="宋体" w:eastAsia="宋体" w:hAnsi="宋体" w:cs="宋体" w:hint="eastAsia"/>
                <w:b/>
                <w:bCs/>
                <w:color w:val="000000"/>
                <w:kern w:val="0"/>
                <w:sz w:val="16"/>
                <w:szCs w:val="16"/>
              </w:rPr>
              <w:br/>
              <w:t>类别</w:t>
            </w:r>
          </w:p>
        </w:tc>
        <w:tc>
          <w:tcPr>
            <w:tcW w:w="457"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序号</w:t>
            </w:r>
          </w:p>
        </w:tc>
        <w:tc>
          <w:tcPr>
            <w:tcW w:w="616"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课程代码</w:t>
            </w:r>
          </w:p>
        </w:tc>
        <w:tc>
          <w:tcPr>
            <w:tcW w:w="1627"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课程名称</w:t>
            </w:r>
          </w:p>
        </w:tc>
        <w:tc>
          <w:tcPr>
            <w:tcW w:w="1516" w:type="dxa"/>
            <w:gridSpan w:val="2"/>
            <w:tcBorders>
              <w:top w:val="single" w:sz="4" w:space="0" w:color="auto"/>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课程性质</w:t>
            </w:r>
          </w:p>
        </w:tc>
        <w:tc>
          <w:tcPr>
            <w:tcW w:w="497"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学分</w:t>
            </w:r>
          </w:p>
        </w:tc>
        <w:tc>
          <w:tcPr>
            <w:tcW w:w="1575" w:type="dxa"/>
            <w:gridSpan w:val="3"/>
            <w:tcBorders>
              <w:top w:val="single" w:sz="4" w:space="0" w:color="auto"/>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教学课时</w:t>
            </w:r>
          </w:p>
        </w:tc>
        <w:tc>
          <w:tcPr>
            <w:tcW w:w="476"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开设学期</w:t>
            </w:r>
          </w:p>
        </w:tc>
        <w:tc>
          <w:tcPr>
            <w:tcW w:w="4652" w:type="dxa"/>
            <w:gridSpan w:val="6"/>
            <w:tcBorders>
              <w:top w:val="single" w:sz="4" w:space="0" w:color="auto"/>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教学进程(学期、教学活动周数</w:t>
            </w:r>
            <w:r w:rsidRPr="000014ED">
              <w:rPr>
                <w:rFonts w:ascii="宋体" w:eastAsia="宋体" w:hAnsi="宋体" w:cs="宋体" w:hint="eastAsia"/>
                <w:b/>
                <w:bCs/>
                <w:color w:val="000000"/>
                <w:kern w:val="0"/>
                <w:sz w:val="16"/>
                <w:szCs w:val="16"/>
              </w:rPr>
              <w:br/>
              <w:t>课堂教学周数、平均周学时）</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课程</w:t>
            </w:r>
            <w:r w:rsidRPr="000014ED">
              <w:rPr>
                <w:rFonts w:ascii="宋体" w:eastAsia="宋体" w:hAnsi="宋体" w:cs="宋体" w:hint="eastAsia"/>
                <w:b/>
                <w:bCs/>
                <w:color w:val="000000"/>
                <w:kern w:val="0"/>
                <w:sz w:val="16"/>
                <w:szCs w:val="16"/>
              </w:rPr>
              <w:br/>
              <w:t>考核</w:t>
            </w:r>
          </w:p>
        </w:tc>
        <w:tc>
          <w:tcPr>
            <w:tcW w:w="1096"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开课部门</w:t>
            </w:r>
          </w:p>
        </w:tc>
        <w:tc>
          <w:tcPr>
            <w:tcW w:w="2012"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备注</w:t>
            </w:r>
          </w:p>
        </w:tc>
      </w:tr>
      <w:tr w:rsidR="000014ED" w:rsidRPr="000014ED" w:rsidTr="00BB0276">
        <w:trPr>
          <w:trHeight w:val="285"/>
          <w:jc w:val="center"/>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81" w:type="dxa"/>
            <w:vMerge w:val="restart"/>
            <w:tcBorders>
              <w:top w:val="nil"/>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课程</w:t>
            </w:r>
            <w:r w:rsidRPr="000014ED">
              <w:rPr>
                <w:rFonts w:ascii="宋体" w:eastAsia="宋体" w:hAnsi="宋体" w:cs="宋体" w:hint="eastAsia"/>
                <w:b/>
                <w:bCs/>
                <w:color w:val="000000"/>
                <w:kern w:val="0"/>
                <w:sz w:val="16"/>
                <w:szCs w:val="16"/>
              </w:rPr>
              <w:br/>
              <w:t>类型(A/B/C)</w:t>
            </w:r>
          </w:p>
        </w:tc>
        <w:tc>
          <w:tcPr>
            <w:tcW w:w="735" w:type="dxa"/>
            <w:vMerge w:val="restart"/>
            <w:tcBorders>
              <w:top w:val="nil"/>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是否理实一体</w:t>
            </w: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539" w:type="dxa"/>
            <w:vMerge w:val="restart"/>
            <w:tcBorders>
              <w:top w:val="nil"/>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总计</w:t>
            </w:r>
          </w:p>
        </w:tc>
        <w:tc>
          <w:tcPr>
            <w:tcW w:w="497" w:type="dxa"/>
            <w:vMerge w:val="restart"/>
            <w:tcBorders>
              <w:top w:val="nil"/>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理论</w:t>
            </w:r>
          </w:p>
        </w:tc>
        <w:tc>
          <w:tcPr>
            <w:tcW w:w="539" w:type="dxa"/>
            <w:vMerge w:val="restart"/>
            <w:tcBorders>
              <w:top w:val="nil"/>
              <w:left w:val="single" w:sz="4" w:space="0" w:color="auto"/>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实践</w:t>
            </w: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76" w:type="dxa"/>
            <w:tcBorders>
              <w:top w:val="nil"/>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1学期</w:t>
            </w:r>
          </w:p>
        </w:tc>
        <w:tc>
          <w:tcPr>
            <w:tcW w:w="776" w:type="dxa"/>
            <w:tcBorders>
              <w:top w:val="nil"/>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2学期</w:t>
            </w:r>
          </w:p>
        </w:tc>
        <w:tc>
          <w:tcPr>
            <w:tcW w:w="776" w:type="dxa"/>
            <w:tcBorders>
              <w:top w:val="nil"/>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3学期</w:t>
            </w:r>
          </w:p>
        </w:tc>
        <w:tc>
          <w:tcPr>
            <w:tcW w:w="776" w:type="dxa"/>
            <w:tcBorders>
              <w:top w:val="nil"/>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4学期</w:t>
            </w:r>
          </w:p>
        </w:tc>
        <w:tc>
          <w:tcPr>
            <w:tcW w:w="774" w:type="dxa"/>
            <w:tcBorders>
              <w:top w:val="nil"/>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5学期</w:t>
            </w:r>
          </w:p>
        </w:tc>
        <w:tc>
          <w:tcPr>
            <w:tcW w:w="774" w:type="dxa"/>
            <w:tcBorders>
              <w:top w:val="nil"/>
              <w:left w:val="nil"/>
              <w:bottom w:val="single" w:sz="4" w:space="0" w:color="auto"/>
              <w:right w:val="single" w:sz="4" w:space="0" w:color="auto"/>
            </w:tcBorders>
            <w:shd w:val="clear" w:color="000000" w:fill="CCCCFF"/>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6学期</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r>
      <w:tr w:rsidR="000014ED" w:rsidRPr="000014ED" w:rsidTr="00BB0276">
        <w:trPr>
          <w:trHeight w:val="285"/>
          <w:jc w:val="center"/>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81"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3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539"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539"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20</w:t>
            </w: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20</w:t>
            </w: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20</w:t>
            </w: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20</w:t>
            </w:r>
          </w:p>
        </w:tc>
        <w:tc>
          <w:tcPr>
            <w:tcW w:w="774"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20</w:t>
            </w:r>
          </w:p>
        </w:tc>
        <w:tc>
          <w:tcPr>
            <w:tcW w:w="774"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20</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r>
      <w:tr w:rsidR="000014ED" w:rsidRPr="000014ED" w:rsidTr="00BB0276">
        <w:trPr>
          <w:trHeight w:val="285"/>
          <w:jc w:val="center"/>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81"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3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539"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97"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539"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16</w:t>
            </w: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18</w:t>
            </w: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18</w:t>
            </w:r>
          </w:p>
        </w:tc>
        <w:tc>
          <w:tcPr>
            <w:tcW w:w="776"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18</w:t>
            </w:r>
          </w:p>
        </w:tc>
        <w:tc>
          <w:tcPr>
            <w:tcW w:w="774"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19</w:t>
            </w:r>
          </w:p>
        </w:tc>
        <w:tc>
          <w:tcPr>
            <w:tcW w:w="774" w:type="dxa"/>
            <w:tcBorders>
              <w:top w:val="nil"/>
              <w:left w:val="nil"/>
              <w:bottom w:val="single" w:sz="4" w:space="0" w:color="auto"/>
              <w:right w:val="single" w:sz="4" w:space="0" w:color="auto"/>
            </w:tcBorders>
            <w:shd w:val="clear" w:color="000000" w:fill="CCCCFF"/>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15</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p>
        </w:tc>
      </w:tr>
      <w:tr w:rsidR="000014ED" w:rsidRPr="000014ED" w:rsidTr="00BB0276">
        <w:trPr>
          <w:trHeight w:val="383"/>
          <w:jc w:val="center"/>
        </w:trPr>
        <w:tc>
          <w:tcPr>
            <w:tcW w:w="462"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公共基础课</w:t>
            </w:r>
          </w:p>
        </w:tc>
        <w:tc>
          <w:tcPr>
            <w:tcW w:w="495"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公共必修课</w:t>
            </w: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入学教育与军事理论和训练</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725245"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68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725245"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60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725245"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2W</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45525D"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学生处</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16学时/学分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4"/>
                <w:szCs w:val="14"/>
              </w:rPr>
            </w:pPr>
            <w:r w:rsidRPr="000014ED">
              <w:rPr>
                <w:rFonts w:ascii="宋体" w:eastAsia="宋体" w:hAnsi="宋体" w:cs="宋体" w:hint="eastAsia"/>
                <w:kern w:val="0"/>
                <w:sz w:val="14"/>
                <w:szCs w:val="14"/>
              </w:rPr>
              <w:t>大学生职业生涯规划</w:t>
            </w:r>
            <w:r w:rsidRPr="000014ED">
              <w:rPr>
                <w:rFonts w:ascii="宋体" w:eastAsia="宋体" w:hAnsi="宋体" w:cs="宋体" w:hint="eastAsia"/>
                <w:kern w:val="0"/>
                <w:sz w:val="14"/>
                <w:szCs w:val="14"/>
              </w:rPr>
              <w:br/>
              <w:t>与就业指导</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讲座，不计入周学时平均值，根据实际情况保证总学时，8学时/学期。</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思想道德修养与</w:t>
            </w:r>
            <w:r w:rsidRPr="000014ED">
              <w:rPr>
                <w:rFonts w:ascii="宋体" w:eastAsia="宋体" w:hAnsi="宋体" w:cs="宋体" w:hint="eastAsia"/>
                <w:kern w:val="0"/>
                <w:sz w:val="16"/>
                <w:szCs w:val="16"/>
              </w:rPr>
              <w:br/>
              <w:t>法律基础</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56</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16学时/学分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形势与政策</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70071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2"/>
                <w:szCs w:val="12"/>
              </w:rPr>
            </w:pPr>
            <w:r w:rsidRPr="000014ED">
              <w:rPr>
                <w:rFonts w:ascii="宋体" w:eastAsia="宋体" w:hAnsi="宋体" w:cs="宋体" w:hint="eastAsia"/>
                <w:kern w:val="0"/>
                <w:sz w:val="12"/>
                <w:szCs w:val="12"/>
              </w:rPr>
              <w:t>讲座，不计入周学时平均值，根据实际情况保证总学时，8学时/学期。</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4"/>
                <w:szCs w:val="14"/>
              </w:rPr>
            </w:pPr>
            <w:r w:rsidRPr="000014ED">
              <w:rPr>
                <w:rFonts w:ascii="宋体" w:eastAsia="宋体" w:hAnsi="宋体" w:cs="宋体" w:hint="eastAsia"/>
                <w:kern w:val="0"/>
                <w:sz w:val="14"/>
                <w:szCs w:val="14"/>
              </w:rPr>
              <w:t>毛泽东思想和中国特色</w:t>
            </w:r>
            <w:r w:rsidRPr="000014ED">
              <w:rPr>
                <w:rFonts w:ascii="宋体" w:eastAsia="宋体" w:hAnsi="宋体" w:cs="宋体" w:hint="eastAsia"/>
                <w:kern w:val="0"/>
                <w:sz w:val="14"/>
                <w:szCs w:val="14"/>
              </w:rPr>
              <w:br/>
              <w:t>社会主义理论体系概论</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72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民族理论与民族政策</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36</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7</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英语/日语</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14</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等线" w:eastAsia="等线" w:hAnsi="等线" w:cs="宋体"/>
                <w:color w:val="000000"/>
                <w:kern w:val="0"/>
                <w:sz w:val="16"/>
                <w:szCs w:val="16"/>
              </w:rPr>
            </w:pPr>
            <w:r w:rsidRPr="000014ED">
              <w:rPr>
                <w:rFonts w:ascii="等线" w:eastAsia="等线" w:hAnsi="等线" w:cs="宋体" w:hint="eastAsia"/>
                <w:color w:val="000000"/>
                <w:kern w:val="0"/>
                <w:sz w:val="16"/>
                <w:szCs w:val="16"/>
              </w:rPr>
              <w:t>第一学期32学时2学分，第二学期36学时2学分。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现代信息技术</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72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9</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大学生心理健康教育</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36</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应用文写作</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16学时/学分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11</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大学体育</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2.00</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第一学期32学时2学分，第二学期36学时2学分。</w:t>
            </w:r>
          </w:p>
        </w:tc>
      </w:tr>
      <w:tr w:rsidR="009A7531"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9A7531" w:rsidRPr="000014ED" w:rsidRDefault="009A7531"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9A7531" w:rsidRPr="000014ED" w:rsidRDefault="009A7531"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9A7531" w:rsidRPr="000014ED" w:rsidRDefault="009A7531"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616"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left"/>
              <w:rPr>
                <w:rFonts w:ascii="宋体" w:eastAsia="宋体" w:hAnsi="宋体" w:cs="宋体"/>
                <w:color w:val="000000"/>
                <w:kern w:val="0"/>
                <w:sz w:val="16"/>
                <w:szCs w:val="16"/>
                <w:lang w:bidi="mn-Mong-CN"/>
              </w:rPr>
            </w:pPr>
          </w:p>
        </w:tc>
        <w:tc>
          <w:tcPr>
            <w:tcW w:w="1627"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创新创业基础</w:t>
            </w:r>
          </w:p>
        </w:tc>
        <w:tc>
          <w:tcPr>
            <w:tcW w:w="781"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A</w:t>
            </w:r>
          </w:p>
        </w:tc>
        <w:tc>
          <w:tcPr>
            <w:tcW w:w="735" w:type="dxa"/>
            <w:tcBorders>
              <w:top w:val="nil"/>
              <w:left w:val="nil"/>
              <w:bottom w:val="single" w:sz="4" w:space="0" w:color="auto"/>
              <w:right w:val="single" w:sz="4" w:space="0" w:color="auto"/>
            </w:tcBorders>
            <w:shd w:val="clear" w:color="auto" w:fill="auto"/>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497"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497"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32</w:t>
            </w:r>
          </w:p>
        </w:tc>
        <w:tc>
          <w:tcPr>
            <w:tcW w:w="539" w:type="dxa"/>
            <w:tcBorders>
              <w:top w:val="nil"/>
              <w:left w:val="nil"/>
              <w:bottom w:val="single" w:sz="4" w:space="0" w:color="auto"/>
              <w:right w:val="single" w:sz="4" w:space="0" w:color="auto"/>
            </w:tcBorders>
            <w:shd w:val="clear" w:color="auto" w:fill="auto"/>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476" w:type="dxa"/>
            <w:tcBorders>
              <w:top w:val="nil"/>
              <w:left w:val="nil"/>
              <w:bottom w:val="single" w:sz="4" w:space="0" w:color="auto"/>
              <w:right w:val="single" w:sz="4" w:space="0" w:color="auto"/>
            </w:tcBorders>
            <w:shd w:val="clear" w:color="auto" w:fill="auto"/>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讲座，不计入周学时平均值，根据实际情况保证总学时，8学时/学期。</w:t>
            </w:r>
          </w:p>
        </w:tc>
      </w:tr>
      <w:tr w:rsidR="009A7531"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9A7531" w:rsidRPr="000014ED" w:rsidRDefault="009A7531"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9A7531" w:rsidRPr="000014ED" w:rsidRDefault="009A7531"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9A7531" w:rsidRPr="000014ED" w:rsidRDefault="009A7531"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13</w:t>
            </w:r>
          </w:p>
        </w:tc>
        <w:tc>
          <w:tcPr>
            <w:tcW w:w="616"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left"/>
              <w:rPr>
                <w:rFonts w:ascii="宋体" w:eastAsia="宋体" w:hAnsi="宋体" w:cs="宋体"/>
                <w:color w:val="000000"/>
                <w:kern w:val="0"/>
                <w:sz w:val="16"/>
                <w:szCs w:val="16"/>
                <w:lang w:bidi="mn-Mong-CN"/>
              </w:rPr>
            </w:pPr>
            <w:r>
              <w:rPr>
                <w:rFonts w:ascii="宋体" w:eastAsia="宋体" w:hAnsi="宋体" w:cs="宋体" w:hint="eastAsia"/>
                <w:color w:val="000000"/>
                <w:kern w:val="0"/>
                <w:sz w:val="16"/>
                <w:szCs w:val="16"/>
                <w:lang w:bidi="mn-Mong-CN"/>
              </w:rPr>
              <w:t>.</w:t>
            </w:r>
          </w:p>
        </w:tc>
        <w:tc>
          <w:tcPr>
            <w:tcW w:w="1627"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left"/>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劳动教育</w:t>
            </w:r>
          </w:p>
        </w:tc>
        <w:tc>
          <w:tcPr>
            <w:tcW w:w="781"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B</w:t>
            </w:r>
          </w:p>
        </w:tc>
        <w:tc>
          <w:tcPr>
            <w:tcW w:w="735"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color w:val="000000"/>
                <w:kern w:val="0"/>
                <w:sz w:val="16"/>
                <w:szCs w:val="16"/>
                <w:lang w:bidi="mn-Mong-CN"/>
              </w:rPr>
            </w:pPr>
            <w:r w:rsidRPr="00400A49">
              <w:rPr>
                <w:rFonts w:ascii="宋体" w:eastAsia="宋体" w:hAnsi="宋体" w:cs="宋体" w:hint="eastAsia"/>
                <w:color w:val="000000"/>
                <w:kern w:val="0"/>
                <w:sz w:val="16"/>
                <w:szCs w:val="16"/>
                <w:lang w:bidi="mn-Mong-CN"/>
              </w:rPr>
              <w:t>√</w:t>
            </w:r>
          </w:p>
        </w:tc>
        <w:tc>
          <w:tcPr>
            <w:tcW w:w="497"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w:t>
            </w:r>
          </w:p>
        </w:tc>
        <w:tc>
          <w:tcPr>
            <w:tcW w:w="539" w:type="dxa"/>
            <w:tcBorders>
              <w:top w:val="nil"/>
              <w:left w:val="nil"/>
              <w:bottom w:val="single" w:sz="4" w:space="0" w:color="auto"/>
              <w:right w:val="single" w:sz="4" w:space="0" w:color="auto"/>
            </w:tcBorders>
            <w:shd w:val="clear" w:color="000000" w:fill="CCFFCC"/>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16</w:t>
            </w:r>
          </w:p>
        </w:tc>
        <w:tc>
          <w:tcPr>
            <w:tcW w:w="497"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0</w:t>
            </w:r>
          </w:p>
        </w:tc>
        <w:tc>
          <w:tcPr>
            <w:tcW w:w="539"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16</w:t>
            </w:r>
          </w:p>
        </w:tc>
        <w:tc>
          <w:tcPr>
            <w:tcW w:w="476"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1-4</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6"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774" w:type="dxa"/>
            <w:tcBorders>
              <w:top w:val="nil"/>
              <w:left w:val="nil"/>
              <w:bottom w:val="single" w:sz="4" w:space="0" w:color="auto"/>
              <w:right w:val="single" w:sz="4" w:space="0" w:color="auto"/>
            </w:tcBorders>
            <w:shd w:val="clear" w:color="000000" w:fill="CCFFCC"/>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9A7531" w:rsidRPr="00400A49" w:rsidRDefault="009A7531" w:rsidP="007E7DFB">
            <w:pPr>
              <w:widowControl/>
              <w:spacing w:line="240" w:lineRule="exact"/>
              <w:jc w:val="center"/>
              <w:rPr>
                <w:rFonts w:ascii="宋体" w:eastAsia="宋体" w:hAnsi="宋体" w:cs="宋体"/>
                <w:kern w:val="0"/>
                <w:sz w:val="16"/>
                <w:szCs w:val="16"/>
                <w:lang w:bidi="mn-Mong-CN"/>
              </w:rPr>
            </w:pPr>
            <w:r w:rsidRPr="00400A49">
              <w:rPr>
                <w:rFonts w:ascii="宋体" w:eastAsia="宋体" w:hAnsi="宋体" w:cs="宋体" w:hint="eastAsia"/>
                <w:kern w:val="0"/>
                <w:sz w:val="16"/>
                <w:szCs w:val="16"/>
                <w:lang w:bidi="mn-Mong-CN"/>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9A7531" w:rsidRPr="00400A49" w:rsidRDefault="009A7531" w:rsidP="007E7DFB">
            <w:pPr>
              <w:widowControl/>
              <w:spacing w:line="240" w:lineRule="exact"/>
              <w:jc w:val="left"/>
              <w:rPr>
                <w:rFonts w:ascii="宋体" w:eastAsia="宋体" w:hAnsi="宋体" w:cs="宋体"/>
                <w:kern w:val="0"/>
                <w:sz w:val="12"/>
                <w:szCs w:val="12"/>
                <w:lang w:bidi="mn-Mong-CN"/>
              </w:rPr>
            </w:pPr>
            <w:r w:rsidRPr="00400A49">
              <w:rPr>
                <w:rFonts w:ascii="宋体" w:eastAsia="宋体" w:hAnsi="宋体" w:cs="宋体" w:hint="eastAsia"/>
                <w:kern w:val="0"/>
                <w:sz w:val="12"/>
                <w:szCs w:val="12"/>
                <w:lang w:bidi="mn-Mong-CN"/>
              </w:rPr>
              <w:t>讲座，不计入周学时平均值，根据实际情况保证总学时，4学时/学期。</w:t>
            </w:r>
          </w:p>
        </w:tc>
      </w:tr>
      <w:tr w:rsidR="000014ED" w:rsidRPr="000014ED" w:rsidTr="007F41DB">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216" w:type="dxa"/>
            <w:gridSpan w:val="5"/>
            <w:tcBorders>
              <w:top w:val="single" w:sz="4" w:space="0" w:color="auto"/>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小计</w:t>
            </w:r>
          </w:p>
        </w:tc>
        <w:tc>
          <w:tcPr>
            <w:tcW w:w="497" w:type="dxa"/>
            <w:tcBorders>
              <w:top w:val="nil"/>
              <w:left w:val="nil"/>
              <w:bottom w:val="single" w:sz="4" w:space="0" w:color="auto"/>
              <w:right w:val="single" w:sz="4" w:space="0" w:color="auto"/>
            </w:tcBorders>
            <w:shd w:val="clear" w:color="000000" w:fill="CCFFCC"/>
            <w:noWrap/>
            <w:vAlign w:val="center"/>
            <w:hideMark/>
          </w:tcPr>
          <w:p w:rsidR="000014ED" w:rsidRPr="000014ED" w:rsidRDefault="00700713"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fldChar w:fldCharType="begin"/>
            </w:r>
            <w:r>
              <w:rPr>
                <w:rFonts w:ascii="宋体" w:eastAsia="宋体" w:hAnsi="宋体" w:cs="宋体"/>
                <w:b/>
                <w:bCs/>
                <w:kern w:val="0"/>
                <w:sz w:val="16"/>
                <w:szCs w:val="16"/>
              </w:rPr>
              <w:instrText xml:space="preserve"> =SUM(ABOVE) </w:instrText>
            </w:r>
            <w:r>
              <w:rPr>
                <w:rFonts w:ascii="宋体" w:eastAsia="宋体" w:hAnsi="宋体" w:cs="宋体"/>
                <w:b/>
                <w:bCs/>
                <w:kern w:val="0"/>
                <w:sz w:val="16"/>
                <w:szCs w:val="16"/>
              </w:rPr>
              <w:fldChar w:fldCharType="separate"/>
            </w:r>
            <w:r>
              <w:rPr>
                <w:rFonts w:ascii="宋体" w:eastAsia="宋体" w:hAnsi="宋体" w:cs="宋体"/>
                <w:b/>
                <w:bCs/>
                <w:noProof/>
                <w:kern w:val="0"/>
                <w:sz w:val="16"/>
                <w:szCs w:val="16"/>
              </w:rPr>
              <w:t>35</w:t>
            </w:r>
            <w:r>
              <w:rPr>
                <w:rFonts w:ascii="宋体" w:eastAsia="宋体" w:hAnsi="宋体" w:cs="宋体"/>
                <w:b/>
                <w:bCs/>
                <w:kern w:val="0"/>
                <w:sz w:val="16"/>
                <w:szCs w:val="16"/>
              </w:rPr>
              <w:fldChar w:fldCharType="end"/>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A46085"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fldChar w:fldCharType="begin"/>
            </w:r>
            <w:r>
              <w:rPr>
                <w:rFonts w:ascii="宋体" w:eastAsia="宋体" w:hAnsi="宋体" w:cs="宋体"/>
                <w:b/>
                <w:bCs/>
                <w:kern w:val="0"/>
                <w:sz w:val="16"/>
                <w:szCs w:val="16"/>
              </w:rPr>
              <w:instrText xml:space="preserve"> </w:instrText>
            </w:r>
            <w:r>
              <w:rPr>
                <w:rFonts w:ascii="宋体" w:eastAsia="宋体" w:hAnsi="宋体" w:cs="宋体" w:hint="eastAsia"/>
                <w:b/>
                <w:bCs/>
                <w:kern w:val="0"/>
                <w:sz w:val="16"/>
                <w:szCs w:val="16"/>
              </w:rPr>
              <w:instrText>=SUM(ABOVE)</w:instrText>
            </w:r>
            <w:r>
              <w:rPr>
                <w:rFonts w:ascii="宋体" w:eastAsia="宋体" w:hAnsi="宋体" w:cs="宋体"/>
                <w:b/>
                <w:bCs/>
                <w:kern w:val="0"/>
                <w:sz w:val="16"/>
                <w:szCs w:val="16"/>
              </w:rPr>
              <w:instrText xml:space="preserve"> </w:instrText>
            </w:r>
            <w:r>
              <w:rPr>
                <w:rFonts w:ascii="宋体" w:eastAsia="宋体" w:hAnsi="宋体" w:cs="宋体"/>
                <w:b/>
                <w:bCs/>
                <w:kern w:val="0"/>
                <w:sz w:val="16"/>
                <w:szCs w:val="16"/>
              </w:rPr>
              <w:fldChar w:fldCharType="separate"/>
            </w:r>
            <w:r>
              <w:rPr>
                <w:rFonts w:ascii="宋体" w:eastAsia="宋体" w:hAnsi="宋体" w:cs="宋体"/>
                <w:b/>
                <w:bCs/>
                <w:noProof/>
                <w:kern w:val="0"/>
                <w:sz w:val="16"/>
                <w:szCs w:val="16"/>
              </w:rPr>
              <w:t>628</w:t>
            </w:r>
            <w:r>
              <w:rPr>
                <w:rFonts w:ascii="宋体" w:eastAsia="宋体" w:hAnsi="宋体" w:cs="宋体"/>
                <w:b/>
                <w:bCs/>
                <w:kern w:val="0"/>
                <w:sz w:val="16"/>
                <w:szCs w:val="16"/>
              </w:rPr>
              <w:fldChar w:fldCharType="end"/>
            </w:r>
          </w:p>
        </w:tc>
        <w:tc>
          <w:tcPr>
            <w:tcW w:w="497" w:type="dxa"/>
            <w:tcBorders>
              <w:top w:val="nil"/>
              <w:left w:val="nil"/>
              <w:bottom w:val="single" w:sz="4" w:space="0" w:color="auto"/>
              <w:right w:val="single" w:sz="4" w:space="0" w:color="auto"/>
            </w:tcBorders>
            <w:shd w:val="clear" w:color="000000" w:fill="CCFFCC"/>
            <w:noWrap/>
            <w:vAlign w:val="center"/>
          </w:tcPr>
          <w:p w:rsidR="000014ED" w:rsidRPr="00662BC8" w:rsidRDefault="000014ED" w:rsidP="007E7DFB">
            <w:pPr>
              <w:widowControl/>
              <w:spacing w:line="240" w:lineRule="exact"/>
              <w:jc w:val="center"/>
              <w:rPr>
                <w:rFonts w:ascii="宋体" w:eastAsia="宋体" w:hAnsi="宋体" w:cs="宋体"/>
                <w:b/>
                <w:bCs/>
                <w:color w:val="FF0000"/>
                <w:kern w:val="0"/>
                <w:sz w:val="16"/>
                <w:szCs w:val="16"/>
              </w:rPr>
            </w:pPr>
          </w:p>
        </w:tc>
        <w:tc>
          <w:tcPr>
            <w:tcW w:w="539" w:type="dxa"/>
            <w:tcBorders>
              <w:top w:val="nil"/>
              <w:left w:val="nil"/>
              <w:bottom w:val="single" w:sz="4" w:space="0" w:color="auto"/>
              <w:right w:val="single" w:sz="4" w:space="0" w:color="auto"/>
            </w:tcBorders>
            <w:shd w:val="clear" w:color="000000" w:fill="CCFFCC"/>
            <w:noWrap/>
            <w:vAlign w:val="center"/>
          </w:tcPr>
          <w:p w:rsidR="000014ED" w:rsidRPr="00662BC8" w:rsidRDefault="000014ED" w:rsidP="007E7DFB">
            <w:pPr>
              <w:widowControl/>
              <w:spacing w:line="240" w:lineRule="exact"/>
              <w:jc w:val="center"/>
              <w:rPr>
                <w:rFonts w:ascii="宋体" w:eastAsia="宋体" w:hAnsi="宋体" w:cs="宋体"/>
                <w:b/>
                <w:bCs/>
                <w:color w:val="FF0000"/>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412F5A">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w:t>
            </w:r>
            <w:r w:rsidR="00412F5A">
              <w:rPr>
                <w:rFonts w:ascii="宋体" w:eastAsia="宋体" w:hAnsi="宋体" w:cs="宋体"/>
                <w:b/>
                <w:bCs/>
                <w:kern w:val="0"/>
                <w:sz w:val="16"/>
                <w:szCs w:val="16"/>
              </w:rPr>
              <w:t>0</w:t>
            </w:r>
            <w:r w:rsidRPr="000014ED">
              <w:rPr>
                <w:rFonts w:ascii="宋体" w:eastAsia="宋体" w:hAnsi="宋体" w:cs="宋体" w:hint="eastAsia"/>
                <w:b/>
                <w:bCs/>
                <w:kern w:val="0"/>
                <w:sz w:val="16"/>
                <w:szCs w:val="16"/>
              </w:rPr>
              <w:t>.00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10.00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6.00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16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公共选修课</w:t>
            </w:r>
            <w:r w:rsidR="006A6C77">
              <w:rPr>
                <w:rFonts w:ascii="宋体" w:eastAsia="宋体" w:hAnsi="宋体" w:cs="宋体" w:hint="eastAsia"/>
                <w:kern w:val="0"/>
                <w:sz w:val="16"/>
                <w:szCs w:val="16"/>
              </w:rPr>
              <w:t>（8选6</w:t>
            </w:r>
            <w:r w:rsidR="006A6C77">
              <w:rPr>
                <w:rFonts w:ascii="宋体" w:eastAsia="宋体" w:hAnsi="宋体" w:cs="宋体"/>
                <w:kern w:val="0"/>
                <w:sz w:val="16"/>
                <w:szCs w:val="16"/>
              </w:rPr>
              <w:t>）</w:t>
            </w: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党史国史</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中华优秀传统文化</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艺术与审美</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职业素养</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普通话</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健康教育</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7</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大学生安全教育</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CF462D"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1F04A6"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16</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B5328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16学时/学分</w:t>
            </w:r>
          </w:p>
        </w:tc>
      </w:tr>
      <w:tr w:rsidR="000014ED" w:rsidRPr="000014ED" w:rsidTr="00BB0276">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6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体育欣赏</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CF462D"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16</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1F04A6"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16</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基础教育系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18学时/学分</w:t>
            </w:r>
          </w:p>
        </w:tc>
      </w:tr>
      <w:tr w:rsidR="000014ED" w:rsidRPr="000014ED" w:rsidTr="007F41DB">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216" w:type="dxa"/>
            <w:gridSpan w:val="5"/>
            <w:tcBorders>
              <w:top w:val="single" w:sz="4" w:space="0" w:color="auto"/>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小计</w:t>
            </w:r>
          </w:p>
        </w:tc>
        <w:tc>
          <w:tcPr>
            <w:tcW w:w="497" w:type="dxa"/>
            <w:tcBorders>
              <w:top w:val="nil"/>
              <w:left w:val="nil"/>
              <w:bottom w:val="single" w:sz="4" w:space="0" w:color="auto"/>
              <w:right w:val="single" w:sz="4" w:space="0" w:color="auto"/>
            </w:tcBorders>
            <w:shd w:val="clear" w:color="000000" w:fill="CCFFCC"/>
            <w:noWrap/>
            <w:vAlign w:val="center"/>
            <w:hideMark/>
          </w:tcPr>
          <w:p w:rsidR="000014ED" w:rsidRPr="000014ED" w:rsidRDefault="00904419" w:rsidP="007E7DFB">
            <w:pPr>
              <w:widowControl/>
              <w:spacing w:line="240" w:lineRule="exact"/>
              <w:jc w:val="center"/>
              <w:rPr>
                <w:rFonts w:ascii="宋体" w:eastAsia="宋体" w:hAnsi="宋体" w:cs="宋体"/>
                <w:b/>
                <w:bCs/>
                <w:kern w:val="0"/>
                <w:sz w:val="16"/>
                <w:szCs w:val="16"/>
              </w:rPr>
            </w:pPr>
            <w:r>
              <w:rPr>
                <w:rFonts w:ascii="宋体" w:eastAsia="宋体" w:hAnsi="宋体" w:cs="宋体" w:hint="eastAsia"/>
                <w:b/>
                <w:bCs/>
                <w:kern w:val="0"/>
                <w:sz w:val="16"/>
                <w:szCs w:val="16"/>
              </w:rPr>
              <w:t>6</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947C99"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108</w:t>
            </w:r>
          </w:p>
        </w:tc>
        <w:tc>
          <w:tcPr>
            <w:tcW w:w="497" w:type="dxa"/>
            <w:tcBorders>
              <w:top w:val="nil"/>
              <w:left w:val="nil"/>
              <w:bottom w:val="single" w:sz="4" w:space="0" w:color="auto"/>
              <w:right w:val="single" w:sz="4" w:space="0" w:color="auto"/>
            </w:tcBorders>
            <w:shd w:val="clear" w:color="000000" w:fill="CCFFCC"/>
            <w:noWrap/>
            <w:vAlign w:val="center"/>
          </w:tcPr>
          <w:p w:rsidR="000014ED" w:rsidRPr="00662BC8" w:rsidRDefault="000014ED" w:rsidP="007E7DFB">
            <w:pPr>
              <w:widowControl/>
              <w:spacing w:line="240" w:lineRule="exact"/>
              <w:jc w:val="center"/>
              <w:rPr>
                <w:rFonts w:ascii="宋体" w:eastAsia="宋体" w:hAnsi="宋体" w:cs="宋体"/>
                <w:b/>
                <w:bCs/>
                <w:color w:val="FF0000"/>
                <w:kern w:val="0"/>
                <w:sz w:val="16"/>
                <w:szCs w:val="16"/>
              </w:rPr>
            </w:pPr>
          </w:p>
        </w:tc>
        <w:tc>
          <w:tcPr>
            <w:tcW w:w="539" w:type="dxa"/>
            <w:tcBorders>
              <w:top w:val="nil"/>
              <w:left w:val="nil"/>
              <w:bottom w:val="single" w:sz="4" w:space="0" w:color="auto"/>
              <w:right w:val="single" w:sz="4" w:space="0" w:color="auto"/>
            </w:tcBorders>
            <w:shd w:val="clear" w:color="000000" w:fill="CCFFCC"/>
            <w:noWrap/>
            <w:vAlign w:val="center"/>
          </w:tcPr>
          <w:p w:rsidR="000014ED" w:rsidRPr="00662BC8" w:rsidRDefault="000014ED" w:rsidP="007E7DFB">
            <w:pPr>
              <w:widowControl/>
              <w:spacing w:line="240" w:lineRule="exact"/>
              <w:jc w:val="center"/>
              <w:rPr>
                <w:rFonts w:ascii="宋体" w:eastAsia="宋体" w:hAnsi="宋体" w:cs="宋体"/>
                <w:b/>
                <w:bCs/>
                <w:color w:val="FF0000"/>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3.00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16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p>
        </w:tc>
      </w:tr>
      <w:tr w:rsidR="000014ED" w:rsidRPr="000014ED" w:rsidTr="007F41DB">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711" w:type="dxa"/>
            <w:gridSpan w:val="6"/>
            <w:tcBorders>
              <w:top w:val="single" w:sz="4" w:space="0" w:color="auto"/>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公共基础课累计、占总学时比例</w:t>
            </w:r>
          </w:p>
        </w:tc>
        <w:tc>
          <w:tcPr>
            <w:tcW w:w="497" w:type="dxa"/>
            <w:tcBorders>
              <w:top w:val="nil"/>
              <w:left w:val="nil"/>
              <w:bottom w:val="single" w:sz="4" w:space="0" w:color="auto"/>
              <w:right w:val="single" w:sz="4" w:space="0" w:color="auto"/>
            </w:tcBorders>
            <w:shd w:val="clear" w:color="000000" w:fill="CCFFCC"/>
            <w:noWrap/>
            <w:vAlign w:val="center"/>
            <w:hideMark/>
          </w:tcPr>
          <w:p w:rsidR="000014ED" w:rsidRPr="000014ED" w:rsidRDefault="00612E2F"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40</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D26FD0"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736</w:t>
            </w:r>
          </w:p>
        </w:tc>
        <w:tc>
          <w:tcPr>
            <w:tcW w:w="497" w:type="dxa"/>
            <w:tcBorders>
              <w:top w:val="nil"/>
              <w:left w:val="nil"/>
              <w:bottom w:val="single" w:sz="4" w:space="0" w:color="auto"/>
              <w:right w:val="single" w:sz="4" w:space="0" w:color="auto"/>
            </w:tcBorders>
            <w:shd w:val="clear" w:color="000000" w:fill="CCFFCC"/>
            <w:noWrap/>
            <w:vAlign w:val="center"/>
          </w:tcPr>
          <w:p w:rsidR="000014ED" w:rsidRPr="00662BC8" w:rsidRDefault="000014ED" w:rsidP="007E7DFB">
            <w:pPr>
              <w:widowControl/>
              <w:spacing w:line="240" w:lineRule="exact"/>
              <w:jc w:val="center"/>
              <w:rPr>
                <w:rFonts w:ascii="宋体" w:eastAsia="宋体" w:hAnsi="宋体" w:cs="宋体"/>
                <w:b/>
                <w:bCs/>
                <w:color w:val="FF0000"/>
                <w:kern w:val="0"/>
                <w:sz w:val="16"/>
                <w:szCs w:val="16"/>
              </w:rPr>
            </w:pPr>
          </w:p>
        </w:tc>
        <w:tc>
          <w:tcPr>
            <w:tcW w:w="539" w:type="dxa"/>
            <w:tcBorders>
              <w:top w:val="nil"/>
              <w:left w:val="nil"/>
              <w:bottom w:val="single" w:sz="4" w:space="0" w:color="auto"/>
              <w:right w:val="single" w:sz="4" w:space="0" w:color="auto"/>
            </w:tcBorders>
            <w:shd w:val="clear" w:color="000000" w:fill="CCFFCC"/>
            <w:noWrap/>
            <w:vAlign w:val="center"/>
          </w:tcPr>
          <w:p w:rsidR="000014ED" w:rsidRPr="00662BC8" w:rsidRDefault="000014ED" w:rsidP="007E7DFB">
            <w:pPr>
              <w:widowControl/>
              <w:spacing w:line="240" w:lineRule="exact"/>
              <w:jc w:val="center"/>
              <w:rPr>
                <w:rFonts w:ascii="宋体" w:eastAsia="宋体" w:hAnsi="宋体" w:cs="宋体"/>
                <w:b/>
                <w:bCs/>
                <w:color w:val="FF0000"/>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4574CA">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w:t>
            </w:r>
            <w:r w:rsidR="004574CA">
              <w:rPr>
                <w:rFonts w:ascii="宋体" w:eastAsia="宋体" w:hAnsi="宋体" w:cs="宋体"/>
                <w:b/>
                <w:bCs/>
                <w:kern w:val="0"/>
                <w:sz w:val="16"/>
                <w:szCs w:val="16"/>
              </w:rPr>
              <w:t>2</w:t>
            </w:r>
            <w:r w:rsidRPr="000014ED">
              <w:rPr>
                <w:rFonts w:ascii="宋体" w:eastAsia="宋体" w:hAnsi="宋体" w:cs="宋体" w:hint="eastAsia"/>
                <w:b/>
                <w:bCs/>
                <w:kern w:val="0"/>
                <w:sz w:val="16"/>
                <w:szCs w:val="16"/>
              </w:rPr>
              <w:t>.00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12.00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7.00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3.00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1612"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0014ED" w:rsidRPr="001876DF" w:rsidRDefault="007E75AB" w:rsidP="007E7DFB">
            <w:pPr>
              <w:widowControl/>
              <w:spacing w:line="240" w:lineRule="exact"/>
              <w:jc w:val="center"/>
              <w:rPr>
                <w:rFonts w:ascii="宋体" w:eastAsia="宋体" w:hAnsi="宋体" w:cs="宋体"/>
                <w:b/>
                <w:bCs/>
                <w:kern w:val="0"/>
                <w:sz w:val="16"/>
                <w:szCs w:val="16"/>
              </w:rPr>
            </w:pPr>
            <w:r w:rsidRPr="001876DF">
              <w:rPr>
                <w:rFonts w:ascii="宋体" w:eastAsia="宋体" w:hAnsi="宋体" w:cs="宋体" w:hint="eastAsia"/>
                <w:b/>
                <w:bCs/>
                <w:kern w:val="0"/>
                <w:sz w:val="16"/>
                <w:szCs w:val="16"/>
              </w:rPr>
              <w:t>2</w:t>
            </w:r>
            <w:r w:rsidR="006E48F6">
              <w:rPr>
                <w:rFonts w:ascii="宋体" w:eastAsia="宋体" w:hAnsi="宋体" w:cs="宋体"/>
                <w:b/>
                <w:bCs/>
                <w:kern w:val="0"/>
                <w:sz w:val="16"/>
                <w:szCs w:val="16"/>
              </w:rPr>
              <w:t>6</w:t>
            </w:r>
            <w:r w:rsidRPr="001876DF">
              <w:rPr>
                <w:rFonts w:ascii="宋体" w:eastAsia="宋体" w:hAnsi="宋体" w:cs="宋体"/>
                <w:b/>
                <w:bCs/>
                <w:kern w:val="0"/>
                <w:sz w:val="16"/>
                <w:szCs w:val="16"/>
              </w:rPr>
              <w:t>%</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p>
        </w:tc>
      </w:tr>
      <w:tr w:rsidR="000014ED" w:rsidRPr="000014ED" w:rsidTr="003D6527">
        <w:trPr>
          <w:trHeight w:val="383"/>
          <w:jc w:val="center"/>
        </w:trPr>
        <w:tc>
          <w:tcPr>
            <w:tcW w:w="46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bookmarkStart w:id="34" w:name="_GoBack"/>
            <w:bookmarkEnd w:id="34"/>
            <w:r w:rsidRPr="000014ED">
              <w:rPr>
                <w:rFonts w:ascii="宋体" w:eastAsia="宋体" w:hAnsi="宋体" w:cs="宋体" w:hint="eastAsia"/>
                <w:kern w:val="0"/>
                <w:sz w:val="16"/>
                <w:szCs w:val="16"/>
              </w:rPr>
              <w:t>专业（技能）课</w:t>
            </w:r>
          </w:p>
        </w:tc>
        <w:tc>
          <w:tcPr>
            <w:tcW w:w="49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专业必修课</w:t>
            </w: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运动人体科学</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52</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健美操</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52</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体育产业经营与管理</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32</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运动学基础</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30</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6</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5111E8"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体育专项训练1</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52</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体育专项训练2</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52</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考证</w:t>
            </w: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7</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健身俱乐部财务管理</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7C22E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7C22E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7C22E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30</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7C22E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6</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7C22E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服务营销</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7C22E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7C22E3"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4D64D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9</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运动营养学</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4D64D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4D64D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4D64D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4D64D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10</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健身俱乐部运营管理</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50</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14</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11</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000000" w:fill="FFFFFF"/>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运动处方</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50</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14</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客户关系管理</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30</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6</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13</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体能训练</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6</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运动技能学习与控制</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A</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15</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运动急救</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36</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6</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E60B6A"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考证</w:t>
            </w: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16</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健身教练</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52</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12</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4</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考证</w:t>
            </w: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17</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游泳</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64</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14</w:t>
            </w:r>
          </w:p>
        </w:tc>
        <w:tc>
          <w:tcPr>
            <w:tcW w:w="539"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50</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4</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考证</w:t>
            </w: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18</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认知实习1</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30</w:t>
            </w:r>
          </w:p>
        </w:tc>
        <w:tc>
          <w:tcPr>
            <w:tcW w:w="497"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19</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认知实习2</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30</w:t>
            </w:r>
          </w:p>
        </w:tc>
        <w:tc>
          <w:tcPr>
            <w:tcW w:w="497"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20</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认知实习3</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30</w:t>
            </w:r>
          </w:p>
        </w:tc>
        <w:tc>
          <w:tcPr>
            <w:tcW w:w="497"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w:t>
            </w: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21</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000000" w:fill="FFFFFF"/>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毕业设计</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804B82"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804B82"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60</w:t>
            </w:r>
          </w:p>
        </w:tc>
        <w:tc>
          <w:tcPr>
            <w:tcW w:w="497"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804B82" w:rsidP="007E7DFB">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2</w:t>
            </w:r>
            <w:r>
              <w:rPr>
                <w:rFonts w:ascii="宋体" w:eastAsia="宋体" w:hAnsi="宋体" w:cs="宋体"/>
                <w:kern w:val="0"/>
                <w:sz w:val="16"/>
                <w:szCs w:val="16"/>
              </w:rPr>
              <w:t>W</w:t>
            </w: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285"/>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22</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顶岗实习</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804B82"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32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352DD7" w:rsidP="00804B82">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9</w:t>
            </w:r>
            <w:r w:rsidR="00804B82">
              <w:rPr>
                <w:rFonts w:ascii="宋体" w:eastAsia="宋体" w:hAnsi="宋体" w:cs="宋体"/>
                <w:kern w:val="0"/>
                <w:sz w:val="16"/>
                <w:szCs w:val="16"/>
              </w:rPr>
              <w:t>60</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804B82"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960</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804B82">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r w:rsidR="00804B82">
              <w:rPr>
                <w:rFonts w:ascii="宋体" w:eastAsia="宋体" w:hAnsi="宋体" w:cs="宋体"/>
                <w:kern w:val="0"/>
                <w:sz w:val="16"/>
                <w:szCs w:val="16"/>
              </w:rPr>
              <w:t>9</w:t>
            </w:r>
            <w:r w:rsidRPr="000014ED">
              <w:rPr>
                <w:rFonts w:ascii="宋体" w:eastAsia="宋体" w:hAnsi="宋体" w:cs="宋体" w:hint="eastAsia"/>
                <w:kern w:val="0"/>
                <w:sz w:val="16"/>
                <w:szCs w:val="16"/>
              </w:rPr>
              <w:t>W</w:t>
            </w:r>
          </w:p>
        </w:tc>
        <w:tc>
          <w:tcPr>
            <w:tcW w:w="774"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13W</w:t>
            </w: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7F41DB">
        <w:trPr>
          <w:trHeight w:val="285"/>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216" w:type="dxa"/>
            <w:gridSpan w:val="5"/>
            <w:tcBorders>
              <w:top w:val="single" w:sz="4" w:space="0" w:color="auto"/>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小计</w:t>
            </w:r>
          </w:p>
        </w:tc>
        <w:tc>
          <w:tcPr>
            <w:tcW w:w="497" w:type="dxa"/>
            <w:tcBorders>
              <w:top w:val="nil"/>
              <w:left w:val="nil"/>
              <w:bottom w:val="single" w:sz="4" w:space="0" w:color="auto"/>
              <w:right w:val="single" w:sz="4" w:space="0" w:color="auto"/>
            </w:tcBorders>
            <w:shd w:val="clear" w:color="000000" w:fill="CCFFCC"/>
            <w:noWrap/>
            <w:vAlign w:val="center"/>
            <w:hideMark/>
          </w:tcPr>
          <w:p w:rsidR="000014ED" w:rsidRPr="000014ED" w:rsidRDefault="003D6203"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fldChar w:fldCharType="begin"/>
            </w:r>
            <w:r>
              <w:rPr>
                <w:rFonts w:ascii="宋体" w:eastAsia="宋体" w:hAnsi="宋体" w:cs="宋体"/>
                <w:b/>
                <w:bCs/>
                <w:kern w:val="0"/>
                <w:sz w:val="16"/>
                <w:szCs w:val="16"/>
              </w:rPr>
              <w:instrText xml:space="preserve"> =SUM(ABOVE) </w:instrText>
            </w:r>
            <w:r>
              <w:rPr>
                <w:rFonts w:ascii="宋体" w:eastAsia="宋体" w:hAnsi="宋体" w:cs="宋体"/>
                <w:b/>
                <w:bCs/>
                <w:kern w:val="0"/>
                <w:sz w:val="16"/>
                <w:szCs w:val="16"/>
              </w:rPr>
              <w:fldChar w:fldCharType="separate"/>
            </w:r>
            <w:r>
              <w:rPr>
                <w:rFonts w:ascii="宋体" w:eastAsia="宋体" w:hAnsi="宋体" w:cs="宋体"/>
                <w:b/>
                <w:bCs/>
                <w:noProof/>
                <w:kern w:val="0"/>
                <w:sz w:val="16"/>
                <w:szCs w:val="16"/>
              </w:rPr>
              <w:t>85</w:t>
            </w:r>
            <w:r>
              <w:rPr>
                <w:rFonts w:ascii="宋体" w:eastAsia="宋体" w:hAnsi="宋体" w:cs="宋体"/>
                <w:b/>
                <w:bCs/>
                <w:kern w:val="0"/>
                <w:sz w:val="16"/>
                <w:szCs w:val="16"/>
              </w:rPr>
              <w:fldChar w:fldCharType="end"/>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3D6203"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fldChar w:fldCharType="begin"/>
            </w:r>
            <w:r>
              <w:rPr>
                <w:rFonts w:ascii="宋体" w:eastAsia="宋体" w:hAnsi="宋体" w:cs="宋体"/>
                <w:b/>
                <w:bCs/>
                <w:kern w:val="0"/>
                <w:sz w:val="16"/>
                <w:szCs w:val="16"/>
              </w:rPr>
              <w:instrText xml:space="preserve"> =SUM(ABOVE) </w:instrText>
            </w:r>
            <w:r>
              <w:rPr>
                <w:rFonts w:ascii="宋体" w:eastAsia="宋体" w:hAnsi="宋体" w:cs="宋体"/>
                <w:b/>
                <w:bCs/>
                <w:kern w:val="0"/>
                <w:sz w:val="16"/>
                <w:szCs w:val="16"/>
              </w:rPr>
              <w:fldChar w:fldCharType="separate"/>
            </w:r>
            <w:r>
              <w:rPr>
                <w:rFonts w:ascii="宋体" w:eastAsia="宋体" w:hAnsi="宋体" w:cs="宋体"/>
                <w:b/>
                <w:bCs/>
                <w:noProof/>
                <w:kern w:val="0"/>
                <w:sz w:val="16"/>
                <w:szCs w:val="16"/>
              </w:rPr>
              <w:t>1942</w:t>
            </w:r>
            <w:r>
              <w:rPr>
                <w:rFonts w:ascii="宋体" w:eastAsia="宋体" w:hAnsi="宋体" w:cs="宋体"/>
                <w:b/>
                <w:bCs/>
                <w:kern w:val="0"/>
                <w:sz w:val="16"/>
                <w:szCs w:val="16"/>
              </w:rPr>
              <w:fldChar w:fldCharType="end"/>
            </w:r>
          </w:p>
        </w:tc>
        <w:tc>
          <w:tcPr>
            <w:tcW w:w="497" w:type="dxa"/>
            <w:tcBorders>
              <w:top w:val="nil"/>
              <w:left w:val="nil"/>
              <w:bottom w:val="single" w:sz="4" w:space="0" w:color="auto"/>
              <w:right w:val="single" w:sz="4" w:space="0" w:color="auto"/>
            </w:tcBorders>
            <w:shd w:val="clear" w:color="000000" w:fill="CCFFCC"/>
            <w:noWrap/>
            <w:vAlign w:val="center"/>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539" w:type="dxa"/>
            <w:tcBorders>
              <w:top w:val="nil"/>
              <w:left w:val="nil"/>
              <w:bottom w:val="single" w:sz="4" w:space="0" w:color="auto"/>
              <w:right w:val="single" w:sz="4" w:space="0" w:color="auto"/>
            </w:tcBorders>
            <w:shd w:val="clear" w:color="000000" w:fill="CCFFCC"/>
            <w:noWrap/>
            <w:vAlign w:val="center"/>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5232" w:rsidP="007E7DFB">
            <w:pPr>
              <w:widowControl/>
              <w:spacing w:line="240" w:lineRule="exact"/>
              <w:jc w:val="center"/>
              <w:rPr>
                <w:rFonts w:ascii="宋体" w:eastAsia="宋体" w:hAnsi="宋体" w:cs="宋体"/>
                <w:b/>
                <w:bCs/>
                <w:kern w:val="0"/>
                <w:sz w:val="16"/>
                <w:szCs w:val="16"/>
              </w:rPr>
            </w:pPr>
            <w:r>
              <w:rPr>
                <w:rFonts w:ascii="宋体" w:eastAsia="宋体" w:hAnsi="宋体" w:cs="宋体" w:hint="eastAsia"/>
                <w:b/>
                <w:bCs/>
                <w:kern w:val="0"/>
                <w:sz w:val="16"/>
                <w:szCs w:val="16"/>
              </w:rPr>
              <w:t>10</w:t>
            </w:r>
            <w:r w:rsidR="000014ED" w:rsidRPr="000014ED">
              <w:rPr>
                <w:rFonts w:ascii="宋体" w:eastAsia="宋体" w:hAnsi="宋体" w:cs="宋体" w:hint="eastAsia"/>
                <w:b/>
                <w:bCs/>
                <w:kern w:val="0"/>
                <w:sz w:val="16"/>
                <w:szCs w:val="16"/>
              </w:rPr>
              <w:t>.00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005232">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w:t>
            </w:r>
            <w:r w:rsidR="00005232">
              <w:rPr>
                <w:rFonts w:ascii="宋体" w:eastAsia="宋体" w:hAnsi="宋体" w:cs="宋体"/>
                <w:b/>
                <w:bCs/>
                <w:kern w:val="0"/>
                <w:sz w:val="16"/>
                <w:szCs w:val="16"/>
              </w:rPr>
              <w:t>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16.00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005232">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1</w:t>
            </w:r>
            <w:r w:rsidR="00005232">
              <w:rPr>
                <w:rFonts w:ascii="宋体" w:eastAsia="宋体" w:hAnsi="宋体" w:cs="宋体"/>
                <w:b/>
                <w:bCs/>
                <w:kern w:val="0"/>
                <w:sz w:val="16"/>
                <w:szCs w:val="16"/>
              </w:rPr>
              <w:t>4</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16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等线" w:eastAsia="等线" w:hAnsi="等线" w:cs="宋体"/>
                <w:color w:val="000000"/>
                <w:kern w:val="0"/>
                <w:sz w:val="22"/>
                <w:szCs w:val="22"/>
              </w:rPr>
            </w:pPr>
          </w:p>
        </w:tc>
      </w:tr>
      <w:tr w:rsidR="000014ED" w:rsidRPr="000014ED" w:rsidTr="006A6C7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014ED" w:rsidRPr="000014ED" w:rsidRDefault="000014ED" w:rsidP="006A6C77">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专业选修课</w:t>
            </w:r>
            <w:r w:rsidR="006A6C77">
              <w:rPr>
                <w:rFonts w:ascii="宋体" w:eastAsia="宋体" w:hAnsi="宋体" w:cs="宋体" w:hint="eastAsia"/>
                <w:kern w:val="0"/>
                <w:sz w:val="16"/>
                <w:szCs w:val="16"/>
              </w:rPr>
              <w:t>（</w:t>
            </w:r>
            <w:r w:rsidR="00AB0808">
              <w:rPr>
                <w:rFonts w:ascii="宋体" w:eastAsia="宋体" w:hAnsi="宋体" w:cs="宋体" w:hint="eastAsia"/>
                <w:kern w:val="0"/>
                <w:sz w:val="16"/>
                <w:szCs w:val="16"/>
              </w:rPr>
              <w:t>8</w:t>
            </w:r>
            <w:r w:rsidR="006A6C77">
              <w:rPr>
                <w:rFonts w:ascii="宋体" w:eastAsia="宋体" w:hAnsi="宋体" w:cs="宋体" w:hint="eastAsia"/>
                <w:kern w:val="0"/>
                <w:sz w:val="16"/>
                <w:szCs w:val="16"/>
              </w:rPr>
              <w:t>选4</w:t>
            </w:r>
            <w:r w:rsidR="006A6C77">
              <w:rPr>
                <w:rFonts w:ascii="宋体" w:eastAsia="宋体" w:hAnsi="宋体" w:cs="宋体"/>
                <w:kern w:val="0"/>
                <w:sz w:val="16"/>
                <w:szCs w:val="16"/>
              </w:rPr>
              <w:t>）</w:t>
            </w: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商务沟通与谈判</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B类和C类选修课分别为4选3</w:t>
            </w: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网络营销与管理</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社会体育指导员</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24</w:t>
            </w:r>
          </w:p>
        </w:tc>
        <w:tc>
          <w:tcPr>
            <w:tcW w:w="539"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视频短片制作</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B</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w:t>
            </w: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16</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16</w:t>
            </w: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A408C" w:rsidP="007E7DFB">
            <w:pPr>
              <w:widowControl/>
              <w:spacing w:line="240" w:lineRule="exact"/>
              <w:jc w:val="center"/>
              <w:rPr>
                <w:rFonts w:ascii="宋体" w:eastAsia="宋体" w:hAnsi="宋体" w:cs="宋体"/>
                <w:kern w:val="0"/>
                <w:sz w:val="16"/>
                <w:szCs w:val="16"/>
              </w:rPr>
            </w:pPr>
            <w:r>
              <w:rPr>
                <w:rFonts w:ascii="宋体" w:eastAsia="宋体" w:hAnsi="宋体" w:cs="宋体"/>
                <w:kern w:val="0"/>
                <w:sz w:val="16"/>
                <w:szCs w:val="16"/>
              </w:rPr>
              <w:t>2</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体育管理系</w:t>
            </w:r>
          </w:p>
        </w:tc>
        <w:tc>
          <w:tcPr>
            <w:tcW w:w="201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5</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瑜伽</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6</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普拉提</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0.00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7</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民族舞</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3D6527">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5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8</w:t>
            </w:r>
          </w:p>
        </w:tc>
        <w:tc>
          <w:tcPr>
            <w:tcW w:w="616" w:type="dxa"/>
            <w:tcBorders>
              <w:top w:val="nil"/>
              <w:left w:val="nil"/>
              <w:bottom w:val="single" w:sz="4" w:space="0" w:color="auto"/>
              <w:right w:val="single" w:sz="4" w:space="0" w:color="auto"/>
            </w:tcBorders>
            <w:shd w:val="clear" w:color="auto" w:fill="auto"/>
            <w:vAlign w:val="center"/>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62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crossfit训练</w:t>
            </w:r>
          </w:p>
        </w:tc>
        <w:tc>
          <w:tcPr>
            <w:tcW w:w="781"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C</w:t>
            </w:r>
          </w:p>
        </w:tc>
        <w:tc>
          <w:tcPr>
            <w:tcW w:w="735"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7"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97"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w:t>
            </w:r>
          </w:p>
        </w:tc>
        <w:tc>
          <w:tcPr>
            <w:tcW w:w="539" w:type="dxa"/>
            <w:tcBorders>
              <w:top w:val="nil"/>
              <w:left w:val="nil"/>
              <w:bottom w:val="single" w:sz="4" w:space="0" w:color="auto"/>
              <w:right w:val="single" w:sz="4" w:space="0" w:color="auto"/>
            </w:tcBorders>
            <w:shd w:val="clear" w:color="000000" w:fill="FFFFFF"/>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32</w:t>
            </w:r>
          </w:p>
        </w:tc>
        <w:tc>
          <w:tcPr>
            <w:tcW w:w="47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考查</w:t>
            </w: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运动训练系</w:t>
            </w:r>
          </w:p>
        </w:tc>
        <w:tc>
          <w:tcPr>
            <w:tcW w:w="201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B94294">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216" w:type="dxa"/>
            <w:gridSpan w:val="5"/>
            <w:tcBorders>
              <w:top w:val="single" w:sz="4" w:space="0" w:color="auto"/>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小计</w:t>
            </w:r>
          </w:p>
        </w:tc>
        <w:tc>
          <w:tcPr>
            <w:tcW w:w="497" w:type="dxa"/>
            <w:tcBorders>
              <w:top w:val="nil"/>
              <w:left w:val="nil"/>
              <w:bottom w:val="single" w:sz="4" w:space="0" w:color="auto"/>
              <w:right w:val="single" w:sz="4" w:space="0" w:color="auto"/>
            </w:tcBorders>
            <w:shd w:val="clear" w:color="000000" w:fill="CCFFCC"/>
            <w:noWrap/>
            <w:vAlign w:val="center"/>
            <w:hideMark/>
          </w:tcPr>
          <w:p w:rsidR="000014ED" w:rsidRPr="000014ED" w:rsidRDefault="00AB0808"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8</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AB0808"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128</w:t>
            </w:r>
          </w:p>
        </w:tc>
        <w:tc>
          <w:tcPr>
            <w:tcW w:w="497" w:type="dxa"/>
            <w:tcBorders>
              <w:top w:val="nil"/>
              <w:left w:val="nil"/>
              <w:bottom w:val="single" w:sz="4" w:space="0" w:color="auto"/>
              <w:right w:val="single" w:sz="4" w:space="0" w:color="auto"/>
            </w:tcBorders>
            <w:shd w:val="clear" w:color="000000" w:fill="CCFFCC"/>
            <w:noWrap/>
            <w:vAlign w:val="center"/>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539" w:type="dxa"/>
            <w:tcBorders>
              <w:top w:val="nil"/>
              <w:left w:val="nil"/>
              <w:bottom w:val="single" w:sz="4" w:space="0" w:color="auto"/>
              <w:right w:val="single" w:sz="4" w:space="0" w:color="auto"/>
            </w:tcBorders>
            <w:shd w:val="clear" w:color="000000" w:fill="CCFFCC"/>
            <w:noWrap/>
            <w:vAlign w:val="center"/>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4</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161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B94294">
        <w:trPr>
          <w:trHeight w:val="383"/>
          <w:jc w:val="center"/>
        </w:trPr>
        <w:tc>
          <w:tcPr>
            <w:tcW w:w="462" w:type="dxa"/>
            <w:vMerge/>
            <w:tcBorders>
              <w:top w:val="nil"/>
              <w:left w:val="single" w:sz="4" w:space="0" w:color="auto"/>
              <w:bottom w:val="single" w:sz="4" w:space="0" w:color="auto"/>
              <w:right w:val="single" w:sz="4" w:space="0" w:color="auto"/>
            </w:tcBorders>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4711" w:type="dxa"/>
            <w:gridSpan w:val="6"/>
            <w:tcBorders>
              <w:top w:val="single" w:sz="4" w:space="0" w:color="auto"/>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专业（技能）课累计、占总学时比例</w:t>
            </w:r>
          </w:p>
        </w:tc>
        <w:tc>
          <w:tcPr>
            <w:tcW w:w="497" w:type="dxa"/>
            <w:tcBorders>
              <w:top w:val="nil"/>
              <w:left w:val="nil"/>
              <w:bottom w:val="single" w:sz="4" w:space="0" w:color="auto"/>
              <w:right w:val="single" w:sz="4" w:space="0" w:color="auto"/>
            </w:tcBorders>
            <w:shd w:val="clear" w:color="000000" w:fill="CCFFCC"/>
            <w:noWrap/>
            <w:vAlign w:val="center"/>
            <w:hideMark/>
          </w:tcPr>
          <w:p w:rsidR="000014ED" w:rsidRPr="000014ED" w:rsidRDefault="003D6203"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93</w:t>
            </w:r>
          </w:p>
        </w:tc>
        <w:tc>
          <w:tcPr>
            <w:tcW w:w="539" w:type="dxa"/>
            <w:tcBorders>
              <w:top w:val="nil"/>
              <w:left w:val="nil"/>
              <w:bottom w:val="single" w:sz="4" w:space="0" w:color="auto"/>
              <w:right w:val="single" w:sz="4" w:space="0" w:color="auto"/>
            </w:tcBorders>
            <w:shd w:val="clear" w:color="000000" w:fill="CCFFCC"/>
            <w:noWrap/>
            <w:vAlign w:val="center"/>
            <w:hideMark/>
          </w:tcPr>
          <w:p w:rsidR="000014ED" w:rsidRPr="000014ED" w:rsidRDefault="00A34D99"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2070</w:t>
            </w:r>
          </w:p>
        </w:tc>
        <w:tc>
          <w:tcPr>
            <w:tcW w:w="497" w:type="dxa"/>
            <w:tcBorders>
              <w:top w:val="nil"/>
              <w:left w:val="nil"/>
              <w:bottom w:val="single" w:sz="4" w:space="0" w:color="auto"/>
              <w:right w:val="single" w:sz="4" w:space="0" w:color="auto"/>
            </w:tcBorders>
            <w:shd w:val="clear" w:color="000000" w:fill="CCFFCC"/>
            <w:noWrap/>
            <w:vAlign w:val="center"/>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539" w:type="dxa"/>
            <w:tcBorders>
              <w:top w:val="nil"/>
              <w:left w:val="nil"/>
              <w:bottom w:val="single" w:sz="4" w:space="0" w:color="auto"/>
              <w:right w:val="single" w:sz="4" w:space="0" w:color="auto"/>
            </w:tcBorders>
            <w:shd w:val="clear" w:color="000000" w:fill="CCFFCC"/>
            <w:noWrap/>
            <w:vAlign w:val="center"/>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476"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10</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12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18</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0014ED" w:rsidRDefault="00FC0014" w:rsidP="007E7DFB">
            <w:pPr>
              <w:widowControl/>
              <w:spacing w:line="240" w:lineRule="exact"/>
              <w:jc w:val="center"/>
              <w:rPr>
                <w:rFonts w:ascii="宋体" w:eastAsia="宋体" w:hAnsi="宋体" w:cs="宋体"/>
                <w:b/>
                <w:bCs/>
                <w:kern w:val="0"/>
                <w:sz w:val="16"/>
                <w:szCs w:val="16"/>
              </w:rPr>
            </w:pPr>
            <w:r>
              <w:rPr>
                <w:rFonts w:ascii="宋体" w:eastAsia="宋体" w:hAnsi="宋体" w:cs="宋体"/>
                <w:b/>
                <w:bCs/>
                <w:kern w:val="0"/>
                <w:sz w:val="16"/>
                <w:szCs w:val="16"/>
              </w:rPr>
              <w:t>18</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1612"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0014ED" w:rsidRPr="008B0114" w:rsidRDefault="002A3DFA" w:rsidP="006E48F6">
            <w:pPr>
              <w:widowControl/>
              <w:spacing w:line="240" w:lineRule="exact"/>
              <w:jc w:val="center"/>
              <w:rPr>
                <w:rFonts w:ascii="宋体" w:eastAsia="宋体" w:hAnsi="宋体" w:cs="宋体"/>
                <w:b/>
                <w:bCs/>
                <w:kern w:val="0"/>
                <w:sz w:val="16"/>
                <w:szCs w:val="16"/>
              </w:rPr>
            </w:pPr>
            <w:r w:rsidRPr="008B0114">
              <w:rPr>
                <w:rFonts w:ascii="宋体" w:eastAsia="宋体" w:hAnsi="宋体" w:cs="宋体" w:hint="eastAsia"/>
                <w:b/>
                <w:bCs/>
                <w:kern w:val="0"/>
                <w:sz w:val="16"/>
                <w:szCs w:val="16"/>
              </w:rPr>
              <w:t>7</w:t>
            </w:r>
            <w:r w:rsidR="006E48F6">
              <w:rPr>
                <w:rFonts w:ascii="宋体" w:eastAsia="宋体" w:hAnsi="宋体" w:cs="宋体"/>
                <w:b/>
                <w:bCs/>
                <w:kern w:val="0"/>
                <w:sz w:val="16"/>
                <w:szCs w:val="16"/>
              </w:rPr>
              <w:t>4</w:t>
            </w:r>
            <w:r w:rsidRPr="008B0114">
              <w:rPr>
                <w:rFonts w:ascii="宋体" w:eastAsia="宋体" w:hAnsi="宋体" w:cs="宋体"/>
                <w:b/>
                <w:bCs/>
                <w:kern w:val="0"/>
                <w:sz w:val="16"/>
                <w:szCs w:val="16"/>
              </w:rPr>
              <w:t>%</w:t>
            </w:r>
          </w:p>
        </w:tc>
        <w:tc>
          <w:tcPr>
            <w:tcW w:w="2012" w:type="dxa"/>
            <w:tcBorders>
              <w:top w:val="nil"/>
              <w:left w:val="nil"/>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BB0276">
        <w:trPr>
          <w:trHeight w:val="412"/>
          <w:jc w:val="center"/>
        </w:trPr>
        <w:tc>
          <w:tcPr>
            <w:tcW w:w="772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军训</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BB0276">
        <w:trPr>
          <w:trHeight w:val="409"/>
          <w:jc w:val="center"/>
        </w:trPr>
        <w:tc>
          <w:tcPr>
            <w:tcW w:w="772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考试</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1W</w:t>
            </w: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51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BB0276">
        <w:trPr>
          <w:trHeight w:val="409"/>
          <w:jc w:val="center"/>
        </w:trPr>
        <w:tc>
          <w:tcPr>
            <w:tcW w:w="772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kern w:val="0"/>
                <w:sz w:val="16"/>
                <w:szCs w:val="16"/>
              </w:rPr>
            </w:pPr>
            <w:r w:rsidRPr="000014ED">
              <w:rPr>
                <w:rFonts w:ascii="宋体" w:eastAsia="宋体" w:hAnsi="宋体" w:cs="宋体" w:hint="eastAsia"/>
                <w:kern w:val="0"/>
                <w:sz w:val="16"/>
                <w:szCs w:val="16"/>
              </w:rPr>
              <w:t>毕业鉴定</w:t>
            </w: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774"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r w:rsidRPr="000014ED">
              <w:rPr>
                <w:rFonts w:ascii="宋体" w:eastAsia="宋体" w:hAnsi="宋体" w:cs="宋体" w:hint="eastAsia"/>
                <w:kern w:val="0"/>
                <w:sz w:val="16"/>
                <w:szCs w:val="16"/>
              </w:rPr>
              <w:t>2W</w:t>
            </w:r>
          </w:p>
        </w:tc>
        <w:tc>
          <w:tcPr>
            <w:tcW w:w="51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kern w:val="0"/>
                <w:sz w:val="16"/>
                <w:szCs w:val="16"/>
              </w:rPr>
            </w:pP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kern w:val="0"/>
                <w:sz w:val="16"/>
                <w:szCs w:val="16"/>
              </w:rPr>
            </w:pPr>
          </w:p>
        </w:tc>
      </w:tr>
      <w:tr w:rsidR="000014ED" w:rsidRPr="000014ED" w:rsidTr="00BB0276">
        <w:trPr>
          <w:trHeight w:val="409"/>
          <w:jc w:val="center"/>
        </w:trPr>
        <w:tc>
          <w:tcPr>
            <w:tcW w:w="772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平均周学时</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947344" w:rsidRDefault="00EE75BE" w:rsidP="00EE75BE">
            <w:pPr>
              <w:widowControl/>
              <w:spacing w:line="240" w:lineRule="exact"/>
              <w:jc w:val="center"/>
              <w:rPr>
                <w:rFonts w:ascii="宋体" w:eastAsia="宋体" w:hAnsi="宋体" w:cs="宋体"/>
                <w:b/>
                <w:bCs/>
                <w:kern w:val="0"/>
                <w:sz w:val="16"/>
                <w:szCs w:val="16"/>
              </w:rPr>
            </w:pPr>
            <w:r w:rsidRPr="00947344">
              <w:rPr>
                <w:rFonts w:ascii="宋体" w:eastAsia="宋体" w:hAnsi="宋体" w:cs="宋体"/>
                <w:b/>
                <w:bCs/>
                <w:kern w:val="0"/>
                <w:sz w:val="16"/>
                <w:szCs w:val="16"/>
              </w:rPr>
              <w:t>22</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947344" w:rsidRDefault="00BF1FB6" w:rsidP="007E7DFB">
            <w:pPr>
              <w:widowControl/>
              <w:spacing w:line="240" w:lineRule="exact"/>
              <w:jc w:val="center"/>
              <w:rPr>
                <w:rFonts w:ascii="宋体" w:eastAsia="宋体" w:hAnsi="宋体" w:cs="宋体"/>
                <w:b/>
                <w:bCs/>
                <w:kern w:val="0"/>
                <w:sz w:val="16"/>
                <w:szCs w:val="16"/>
              </w:rPr>
            </w:pPr>
            <w:r w:rsidRPr="00947344">
              <w:rPr>
                <w:rFonts w:ascii="宋体" w:eastAsia="宋体" w:hAnsi="宋体" w:cs="宋体"/>
                <w:b/>
                <w:bCs/>
                <w:kern w:val="0"/>
                <w:sz w:val="16"/>
                <w:szCs w:val="16"/>
              </w:rPr>
              <w:t>24</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947344" w:rsidRDefault="00A675B4" w:rsidP="007E7DFB">
            <w:pPr>
              <w:widowControl/>
              <w:spacing w:line="240" w:lineRule="exact"/>
              <w:jc w:val="center"/>
              <w:rPr>
                <w:rFonts w:ascii="宋体" w:eastAsia="宋体" w:hAnsi="宋体" w:cs="宋体"/>
                <w:b/>
                <w:bCs/>
                <w:kern w:val="0"/>
                <w:sz w:val="16"/>
                <w:szCs w:val="16"/>
              </w:rPr>
            </w:pPr>
            <w:r w:rsidRPr="00947344">
              <w:rPr>
                <w:rFonts w:ascii="宋体" w:eastAsia="宋体" w:hAnsi="宋体" w:cs="宋体"/>
                <w:b/>
                <w:bCs/>
                <w:kern w:val="0"/>
                <w:sz w:val="16"/>
                <w:szCs w:val="16"/>
              </w:rPr>
              <w:t>25</w:t>
            </w:r>
          </w:p>
        </w:tc>
        <w:tc>
          <w:tcPr>
            <w:tcW w:w="776" w:type="dxa"/>
            <w:tcBorders>
              <w:top w:val="nil"/>
              <w:left w:val="nil"/>
              <w:bottom w:val="single" w:sz="4" w:space="0" w:color="auto"/>
              <w:right w:val="single" w:sz="4" w:space="0" w:color="auto"/>
            </w:tcBorders>
            <w:shd w:val="clear" w:color="000000" w:fill="CCFFCC"/>
            <w:noWrap/>
            <w:vAlign w:val="center"/>
            <w:hideMark/>
          </w:tcPr>
          <w:p w:rsidR="000014ED" w:rsidRPr="00947344" w:rsidRDefault="00A675B4" w:rsidP="007E7DFB">
            <w:pPr>
              <w:widowControl/>
              <w:spacing w:line="240" w:lineRule="exact"/>
              <w:jc w:val="center"/>
              <w:rPr>
                <w:rFonts w:ascii="宋体" w:eastAsia="宋体" w:hAnsi="宋体" w:cs="宋体"/>
                <w:b/>
                <w:bCs/>
                <w:kern w:val="0"/>
                <w:sz w:val="16"/>
                <w:szCs w:val="16"/>
              </w:rPr>
            </w:pPr>
            <w:r w:rsidRPr="00947344">
              <w:rPr>
                <w:rFonts w:ascii="宋体" w:eastAsia="宋体" w:hAnsi="宋体" w:cs="宋体"/>
                <w:b/>
                <w:bCs/>
                <w:kern w:val="0"/>
                <w:sz w:val="16"/>
                <w:szCs w:val="16"/>
              </w:rPr>
              <w:t>21</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774" w:type="dxa"/>
            <w:tcBorders>
              <w:top w:val="nil"/>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r w:rsidRPr="000014ED">
              <w:rPr>
                <w:rFonts w:ascii="宋体" w:eastAsia="宋体" w:hAnsi="宋体" w:cs="宋体" w:hint="eastAsia"/>
                <w:b/>
                <w:bCs/>
                <w:kern w:val="0"/>
                <w:sz w:val="16"/>
                <w:szCs w:val="16"/>
              </w:rPr>
              <w:t>0.00</w:t>
            </w:r>
          </w:p>
        </w:tc>
        <w:tc>
          <w:tcPr>
            <w:tcW w:w="51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jc w:val="center"/>
              <w:rPr>
                <w:rFonts w:ascii="宋体" w:eastAsia="宋体" w:hAnsi="宋体" w:cs="宋体"/>
                <w:b/>
                <w:bCs/>
                <w:kern w:val="0"/>
                <w:sz w:val="16"/>
                <w:szCs w:val="16"/>
              </w:rPr>
            </w:pP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p>
        </w:tc>
      </w:tr>
      <w:tr w:rsidR="000014ED" w:rsidRPr="000014ED" w:rsidTr="00BB0276">
        <w:trPr>
          <w:trHeight w:val="409"/>
          <w:jc w:val="center"/>
        </w:trPr>
        <w:tc>
          <w:tcPr>
            <w:tcW w:w="51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学分总计、学时总计</w:t>
            </w:r>
          </w:p>
        </w:tc>
        <w:tc>
          <w:tcPr>
            <w:tcW w:w="2548" w:type="dxa"/>
            <w:gridSpan w:val="5"/>
            <w:tcBorders>
              <w:top w:val="single" w:sz="4" w:space="0" w:color="auto"/>
              <w:left w:val="nil"/>
              <w:bottom w:val="single" w:sz="4" w:space="0" w:color="auto"/>
              <w:right w:val="single" w:sz="4" w:space="0" w:color="auto"/>
            </w:tcBorders>
            <w:shd w:val="clear" w:color="000000" w:fill="CCFFCC"/>
            <w:noWrap/>
            <w:vAlign w:val="center"/>
            <w:hideMark/>
          </w:tcPr>
          <w:p w:rsidR="000014ED" w:rsidRPr="000014ED" w:rsidRDefault="008B24E2" w:rsidP="007E7DFB">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133</w:t>
            </w:r>
          </w:p>
        </w:tc>
        <w:tc>
          <w:tcPr>
            <w:tcW w:w="3104" w:type="dxa"/>
            <w:gridSpan w:val="4"/>
            <w:tcBorders>
              <w:top w:val="single" w:sz="4" w:space="0" w:color="auto"/>
              <w:left w:val="nil"/>
              <w:bottom w:val="single" w:sz="4" w:space="0" w:color="auto"/>
              <w:right w:val="single" w:sz="4" w:space="0" w:color="auto"/>
            </w:tcBorders>
            <w:shd w:val="clear" w:color="000000" w:fill="CCFFCC"/>
            <w:noWrap/>
            <w:vAlign w:val="center"/>
            <w:hideMark/>
          </w:tcPr>
          <w:p w:rsidR="000014ED" w:rsidRPr="000014ED" w:rsidRDefault="00AA6B3F" w:rsidP="007E7DFB">
            <w:pPr>
              <w:widowControl/>
              <w:spacing w:line="240" w:lineRule="exact"/>
              <w:jc w:val="center"/>
              <w:rPr>
                <w:rFonts w:ascii="宋体" w:eastAsia="宋体" w:hAnsi="宋体" w:cs="宋体"/>
                <w:b/>
                <w:bCs/>
                <w:color w:val="000000"/>
                <w:kern w:val="0"/>
                <w:sz w:val="16"/>
                <w:szCs w:val="16"/>
              </w:rPr>
            </w:pPr>
            <w:r>
              <w:rPr>
                <w:rFonts w:ascii="宋体" w:eastAsia="宋体" w:hAnsi="宋体" w:cs="宋体"/>
                <w:b/>
                <w:bCs/>
                <w:color w:val="000000"/>
                <w:kern w:val="0"/>
                <w:sz w:val="16"/>
                <w:szCs w:val="16"/>
              </w:rPr>
              <w:t>2806</w:t>
            </w:r>
          </w:p>
        </w:tc>
        <w:tc>
          <w:tcPr>
            <w:tcW w:w="3160" w:type="dxa"/>
            <w:gridSpan w:val="4"/>
            <w:tcBorders>
              <w:top w:val="single" w:sz="4" w:space="0" w:color="auto"/>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color w:val="000000"/>
                <w:kern w:val="0"/>
                <w:sz w:val="16"/>
                <w:szCs w:val="16"/>
              </w:rPr>
            </w:pPr>
          </w:p>
        </w:tc>
      </w:tr>
      <w:tr w:rsidR="000014ED" w:rsidRPr="000014ED" w:rsidTr="00BB0276">
        <w:trPr>
          <w:trHeight w:val="409"/>
          <w:jc w:val="center"/>
        </w:trPr>
        <w:tc>
          <w:tcPr>
            <w:tcW w:w="51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选修课程：学分总计、学时总计、占总学时比例</w:t>
            </w:r>
          </w:p>
        </w:tc>
        <w:tc>
          <w:tcPr>
            <w:tcW w:w="2548" w:type="dxa"/>
            <w:gridSpan w:val="5"/>
            <w:tcBorders>
              <w:top w:val="single" w:sz="4" w:space="0" w:color="auto"/>
              <w:left w:val="nil"/>
              <w:bottom w:val="single" w:sz="4" w:space="0" w:color="auto"/>
              <w:right w:val="single" w:sz="4" w:space="0" w:color="auto"/>
            </w:tcBorders>
            <w:shd w:val="clear" w:color="000000" w:fill="CCFFCC"/>
            <w:noWrap/>
            <w:vAlign w:val="center"/>
            <w:hideMark/>
          </w:tcPr>
          <w:p w:rsidR="000014ED" w:rsidRPr="000014ED" w:rsidRDefault="001C2165" w:rsidP="007E7DFB">
            <w:pPr>
              <w:widowControl/>
              <w:spacing w:line="240" w:lineRule="exact"/>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14</w:t>
            </w:r>
          </w:p>
        </w:tc>
        <w:tc>
          <w:tcPr>
            <w:tcW w:w="3104" w:type="dxa"/>
            <w:gridSpan w:val="4"/>
            <w:tcBorders>
              <w:top w:val="single" w:sz="4" w:space="0" w:color="auto"/>
              <w:left w:val="nil"/>
              <w:bottom w:val="single" w:sz="4" w:space="0" w:color="auto"/>
              <w:right w:val="single" w:sz="4" w:space="0" w:color="auto"/>
            </w:tcBorders>
            <w:shd w:val="clear" w:color="000000" w:fill="CCFFCC"/>
            <w:noWrap/>
            <w:vAlign w:val="center"/>
            <w:hideMark/>
          </w:tcPr>
          <w:p w:rsidR="000014ED" w:rsidRPr="000014ED" w:rsidRDefault="00E40F97" w:rsidP="007E7DFB">
            <w:pPr>
              <w:widowControl/>
              <w:spacing w:line="240" w:lineRule="exact"/>
              <w:jc w:val="center"/>
              <w:rPr>
                <w:rFonts w:ascii="宋体" w:eastAsia="宋体" w:hAnsi="宋体" w:cs="宋体"/>
                <w:b/>
                <w:bCs/>
                <w:color w:val="000000"/>
                <w:kern w:val="0"/>
                <w:sz w:val="16"/>
                <w:szCs w:val="16"/>
              </w:rPr>
            </w:pPr>
            <w:r>
              <w:rPr>
                <w:rFonts w:ascii="宋体" w:eastAsia="宋体" w:hAnsi="宋体" w:cs="宋体"/>
                <w:b/>
                <w:bCs/>
                <w:color w:val="000000"/>
                <w:kern w:val="0"/>
                <w:sz w:val="16"/>
                <w:szCs w:val="16"/>
              </w:rPr>
              <w:t>236</w:t>
            </w:r>
          </w:p>
        </w:tc>
        <w:tc>
          <w:tcPr>
            <w:tcW w:w="3160" w:type="dxa"/>
            <w:gridSpan w:val="4"/>
            <w:tcBorders>
              <w:top w:val="single" w:sz="4" w:space="0" w:color="auto"/>
              <w:left w:val="nil"/>
              <w:bottom w:val="single" w:sz="4" w:space="0" w:color="auto"/>
              <w:right w:val="single" w:sz="4" w:space="0" w:color="auto"/>
            </w:tcBorders>
            <w:shd w:val="clear" w:color="000000" w:fill="CCFFCC"/>
            <w:noWrap/>
            <w:vAlign w:val="center"/>
            <w:hideMark/>
          </w:tcPr>
          <w:p w:rsidR="000014ED" w:rsidRPr="00E41AF3" w:rsidRDefault="00E70A88" w:rsidP="007E7DFB">
            <w:pPr>
              <w:widowControl/>
              <w:spacing w:line="240" w:lineRule="exact"/>
              <w:jc w:val="center"/>
              <w:rPr>
                <w:rFonts w:ascii="宋体" w:eastAsia="宋体" w:hAnsi="宋体" w:cs="宋体"/>
                <w:b/>
                <w:bCs/>
                <w:kern w:val="0"/>
                <w:sz w:val="16"/>
                <w:szCs w:val="16"/>
              </w:rPr>
            </w:pPr>
            <w:r w:rsidRPr="00E41AF3">
              <w:rPr>
                <w:rFonts w:ascii="宋体" w:eastAsia="宋体" w:hAnsi="宋体" w:cs="宋体" w:hint="eastAsia"/>
                <w:b/>
                <w:bCs/>
                <w:kern w:val="0"/>
                <w:sz w:val="16"/>
                <w:szCs w:val="16"/>
              </w:rPr>
              <w:t>9%</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color w:val="000000"/>
                <w:kern w:val="0"/>
                <w:sz w:val="16"/>
                <w:szCs w:val="16"/>
              </w:rPr>
            </w:pPr>
          </w:p>
        </w:tc>
      </w:tr>
      <w:tr w:rsidR="000014ED" w:rsidRPr="000014ED" w:rsidTr="00BB0276">
        <w:trPr>
          <w:trHeight w:val="409"/>
          <w:jc w:val="center"/>
        </w:trPr>
        <w:tc>
          <w:tcPr>
            <w:tcW w:w="51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14ED" w:rsidRPr="000014ED" w:rsidRDefault="000014ED" w:rsidP="007E7DFB">
            <w:pPr>
              <w:widowControl/>
              <w:spacing w:line="240" w:lineRule="exact"/>
              <w:rPr>
                <w:rFonts w:ascii="宋体" w:eastAsia="宋体" w:hAnsi="宋体" w:cs="宋体"/>
                <w:b/>
                <w:bCs/>
                <w:kern w:val="0"/>
                <w:sz w:val="16"/>
                <w:szCs w:val="16"/>
              </w:rPr>
            </w:pPr>
            <w:r w:rsidRPr="000014ED">
              <w:rPr>
                <w:rFonts w:ascii="宋体" w:eastAsia="宋体" w:hAnsi="宋体" w:cs="宋体" w:hint="eastAsia"/>
                <w:b/>
                <w:bCs/>
                <w:kern w:val="0"/>
                <w:sz w:val="16"/>
                <w:szCs w:val="16"/>
              </w:rPr>
              <w:t>实践性教学：学时总计、占总学时比例</w:t>
            </w:r>
          </w:p>
        </w:tc>
        <w:tc>
          <w:tcPr>
            <w:tcW w:w="2548" w:type="dxa"/>
            <w:gridSpan w:val="5"/>
            <w:tcBorders>
              <w:top w:val="single" w:sz="4" w:space="0" w:color="auto"/>
              <w:left w:val="nil"/>
              <w:bottom w:val="single" w:sz="4" w:space="0" w:color="auto"/>
              <w:right w:val="single" w:sz="4" w:space="0" w:color="auto"/>
            </w:tcBorders>
            <w:shd w:val="clear" w:color="000000" w:fill="CCFFCC"/>
            <w:noWrap/>
            <w:vAlign w:val="center"/>
            <w:hideMark/>
          </w:tcPr>
          <w:p w:rsidR="000014ED" w:rsidRPr="000014ED" w:rsidRDefault="000014ED" w:rsidP="007E7DFB">
            <w:pPr>
              <w:widowControl/>
              <w:spacing w:line="240" w:lineRule="exact"/>
              <w:jc w:val="center"/>
              <w:rPr>
                <w:rFonts w:ascii="宋体" w:eastAsia="宋体" w:hAnsi="宋体" w:cs="宋体"/>
                <w:b/>
                <w:bCs/>
                <w:color w:val="000000"/>
                <w:kern w:val="0"/>
                <w:sz w:val="16"/>
                <w:szCs w:val="16"/>
              </w:rPr>
            </w:pPr>
            <w:r w:rsidRPr="000014ED">
              <w:rPr>
                <w:rFonts w:ascii="宋体" w:eastAsia="宋体" w:hAnsi="宋体" w:cs="宋体" w:hint="eastAsia"/>
                <w:b/>
                <w:bCs/>
                <w:color w:val="000000"/>
                <w:kern w:val="0"/>
                <w:sz w:val="16"/>
                <w:szCs w:val="16"/>
              </w:rPr>
              <w:t>—</w:t>
            </w:r>
          </w:p>
        </w:tc>
        <w:tc>
          <w:tcPr>
            <w:tcW w:w="3104" w:type="dxa"/>
            <w:gridSpan w:val="4"/>
            <w:tcBorders>
              <w:top w:val="single" w:sz="4" w:space="0" w:color="auto"/>
              <w:left w:val="nil"/>
              <w:bottom w:val="single" w:sz="4" w:space="0" w:color="auto"/>
              <w:right w:val="single" w:sz="4" w:space="0" w:color="auto"/>
            </w:tcBorders>
            <w:shd w:val="clear" w:color="000000" w:fill="CCFFCC"/>
            <w:noWrap/>
            <w:vAlign w:val="center"/>
            <w:hideMark/>
          </w:tcPr>
          <w:p w:rsidR="000014ED" w:rsidRPr="000014ED" w:rsidRDefault="004314B5" w:rsidP="007E7DFB">
            <w:pPr>
              <w:widowControl/>
              <w:spacing w:line="240" w:lineRule="exact"/>
              <w:jc w:val="center"/>
              <w:rPr>
                <w:rFonts w:ascii="宋体" w:eastAsia="宋体" w:hAnsi="宋体" w:cs="宋体"/>
                <w:b/>
                <w:bCs/>
                <w:color w:val="000000"/>
                <w:kern w:val="0"/>
                <w:sz w:val="16"/>
                <w:szCs w:val="16"/>
              </w:rPr>
            </w:pPr>
            <w:r>
              <w:rPr>
                <w:rFonts w:ascii="宋体" w:eastAsia="宋体" w:hAnsi="宋体" w:cs="宋体"/>
                <w:b/>
                <w:bCs/>
                <w:color w:val="000000"/>
                <w:kern w:val="0"/>
                <w:sz w:val="16"/>
                <w:szCs w:val="16"/>
              </w:rPr>
              <w:t>1952</w:t>
            </w:r>
          </w:p>
        </w:tc>
        <w:tc>
          <w:tcPr>
            <w:tcW w:w="3160" w:type="dxa"/>
            <w:gridSpan w:val="4"/>
            <w:tcBorders>
              <w:top w:val="single" w:sz="4" w:space="0" w:color="auto"/>
              <w:left w:val="nil"/>
              <w:bottom w:val="single" w:sz="4" w:space="0" w:color="auto"/>
              <w:right w:val="single" w:sz="4" w:space="0" w:color="auto"/>
            </w:tcBorders>
            <w:shd w:val="clear" w:color="000000" w:fill="CCFFCC"/>
            <w:noWrap/>
            <w:vAlign w:val="center"/>
            <w:hideMark/>
          </w:tcPr>
          <w:p w:rsidR="000014ED" w:rsidRPr="00E41AF3" w:rsidRDefault="00F4691C" w:rsidP="007E7DFB">
            <w:pPr>
              <w:widowControl/>
              <w:spacing w:line="240" w:lineRule="exact"/>
              <w:jc w:val="center"/>
              <w:rPr>
                <w:rFonts w:ascii="宋体" w:eastAsia="宋体" w:hAnsi="宋体" w:cs="宋体"/>
                <w:b/>
                <w:bCs/>
                <w:kern w:val="0"/>
                <w:sz w:val="16"/>
                <w:szCs w:val="16"/>
              </w:rPr>
            </w:pPr>
            <w:r>
              <w:rPr>
                <w:rFonts w:ascii="宋体" w:eastAsia="宋体" w:hAnsi="宋体" w:cs="宋体" w:hint="eastAsia"/>
                <w:b/>
                <w:bCs/>
                <w:kern w:val="0"/>
                <w:sz w:val="16"/>
                <w:szCs w:val="16"/>
              </w:rPr>
              <w:t>70</w:t>
            </w:r>
            <w:r>
              <w:rPr>
                <w:rFonts w:ascii="宋体" w:eastAsia="宋体" w:hAnsi="宋体" w:cs="宋体"/>
                <w:b/>
                <w:bCs/>
                <w:kern w:val="0"/>
                <w:sz w:val="16"/>
                <w:szCs w:val="16"/>
              </w:rPr>
              <w:t>%</w:t>
            </w:r>
          </w:p>
        </w:tc>
        <w:tc>
          <w:tcPr>
            <w:tcW w:w="2012" w:type="dxa"/>
            <w:tcBorders>
              <w:top w:val="nil"/>
              <w:left w:val="nil"/>
              <w:bottom w:val="single" w:sz="4" w:space="0" w:color="auto"/>
              <w:right w:val="single" w:sz="4" w:space="0" w:color="auto"/>
            </w:tcBorders>
            <w:shd w:val="clear" w:color="auto" w:fill="auto"/>
            <w:noWrap/>
            <w:vAlign w:val="center"/>
            <w:hideMark/>
          </w:tcPr>
          <w:p w:rsidR="000014ED" w:rsidRPr="000014ED" w:rsidRDefault="000014ED" w:rsidP="007E7DFB">
            <w:pPr>
              <w:widowControl/>
              <w:spacing w:line="240" w:lineRule="exact"/>
              <w:rPr>
                <w:rFonts w:ascii="宋体" w:eastAsia="宋体" w:hAnsi="宋体" w:cs="宋体"/>
                <w:b/>
                <w:bCs/>
                <w:color w:val="000000"/>
                <w:kern w:val="0"/>
                <w:sz w:val="16"/>
                <w:szCs w:val="16"/>
              </w:rPr>
            </w:pPr>
          </w:p>
        </w:tc>
      </w:tr>
      <w:tr w:rsidR="000014ED" w:rsidRPr="000014ED" w:rsidTr="00BB0276">
        <w:trPr>
          <w:trHeight w:val="1500"/>
          <w:jc w:val="center"/>
        </w:trPr>
        <w:tc>
          <w:tcPr>
            <w:tcW w:w="957" w:type="dxa"/>
            <w:gridSpan w:val="2"/>
            <w:tcBorders>
              <w:top w:val="nil"/>
              <w:left w:val="nil"/>
              <w:bottom w:val="nil"/>
              <w:right w:val="nil"/>
            </w:tcBorders>
            <w:shd w:val="clear" w:color="auto" w:fill="auto"/>
            <w:noWrap/>
            <w:hideMark/>
          </w:tcPr>
          <w:p w:rsidR="000014ED" w:rsidRPr="000014ED" w:rsidRDefault="000014ED" w:rsidP="007E7DFB">
            <w:pPr>
              <w:widowControl/>
              <w:spacing w:line="240" w:lineRule="exact"/>
              <w:rPr>
                <w:rFonts w:ascii="宋体" w:eastAsia="宋体" w:hAnsi="宋体" w:cs="宋体"/>
                <w:color w:val="000000"/>
                <w:kern w:val="0"/>
                <w:sz w:val="16"/>
                <w:szCs w:val="16"/>
              </w:rPr>
            </w:pPr>
            <w:r w:rsidRPr="000014ED">
              <w:rPr>
                <w:rFonts w:ascii="宋体" w:eastAsia="宋体" w:hAnsi="宋体" w:cs="宋体" w:hint="eastAsia"/>
                <w:color w:val="000000"/>
                <w:kern w:val="0"/>
                <w:sz w:val="16"/>
                <w:szCs w:val="16"/>
              </w:rPr>
              <w:t>注：</w:t>
            </w:r>
          </w:p>
        </w:tc>
        <w:tc>
          <w:tcPr>
            <w:tcW w:w="15040" w:type="dxa"/>
            <w:gridSpan w:val="19"/>
            <w:tcBorders>
              <w:top w:val="nil"/>
              <w:left w:val="nil"/>
              <w:bottom w:val="nil"/>
              <w:right w:val="nil"/>
            </w:tcBorders>
            <w:shd w:val="clear" w:color="auto" w:fill="auto"/>
            <w:hideMark/>
          </w:tcPr>
          <w:p w:rsidR="000014ED" w:rsidRPr="000014ED" w:rsidRDefault="000014ED" w:rsidP="007E7DFB">
            <w:pPr>
              <w:widowControl/>
              <w:spacing w:line="240" w:lineRule="exact"/>
              <w:rPr>
                <w:rFonts w:ascii="宋体" w:eastAsia="宋体" w:hAnsi="宋体" w:cs="宋体"/>
                <w:color w:val="000000"/>
                <w:kern w:val="0"/>
                <w:sz w:val="16"/>
                <w:szCs w:val="16"/>
              </w:rPr>
            </w:pPr>
            <w:r w:rsidRPr="000014ED">
              <w:rPr>
                <w:rFonts w:ascii="宋体" w:eastAsia="宋体" w:hAnsi="宋体" w:cs="宋体" w:hint="eastAsia"/>
                <w:color w:val="000000"/>
                <w:kern w:val="0"/>
                <w:sz w:val="16"/>
                <w:szCs w:val="16"/>
              </w:rPr>
              <w:t>1.课堂教学周=教学活动周数（不小于20周）-实践教学周数；</w:t>
            </w:r>
            <w:r w:rsidRPr="000014ED">
              <w:rPr>
                <w:rFonts w:ascii="宋体" w:eastAsia="宋体" w:hAnsi="宋体" w:cs="宋体" w:hint="eastAsia"/>
                <w:color w:val="000000"/>
                <w:kern w:val="0"/>
                <w:sz w:val="16"/>
                <w:szCs w:val="16"/>
              </w:rPr>
              <w:br/>
              <w:t>2.平均周学时仅为校核各学期周学时均衡度，为自动生成，不必填写；</w:t>
            </w:r>
            <w:r w:rsidRPr="000014ED">
              <w:rPr>
                <w:rFonts w:ascii="宋体" w:eastAsia="宋体" w:hAnsi="宋体" w:cs="宋体" w:hint="eastAsia"/>
                <w:color w:val="000000"/>
                <w:kern w:val="0"/>
                <w:sz w:val="16"/>
                <w:szCs w:val="16"/>
              </w:rPr>
              <w:br/>
              <w:t>3.W表示C类课程、军训训练、劳动安全教育、考试、毕业鉴定等的周数；</w:t>
            </w:r>
            <w:r w:rsidRPr="000014ED">
              <w:rPr>
                <w:rFonts w:ascii="宋体" w:eastAsia="宋体" w:hAnsi="宋体" w:cs="宋体" w:hint="eastAsia"/>
                <w:color w:val="000000"/>
                <w:kern w:val="0"/>
                <w:sz w:val="16"/>
                <w:szCs w:val="16"/>
              </w:rPr>
              <w:br/>
              <w:t>4.√表示不计入周学时平均值，根据实际情况保证总学时，通常为讲座类课程；</w:t>
            </w:r>
            <w:r w:rsidRPr="000014ED">
              <w:rPr>
                <w:rFonts w:ascii="宋体" w:eastAsia="宋体" w:hAnsi="宋体" w:cs="宋体" w:hint="eastAsia"/>
                <w:color w:val="000000"/>
                <w:kern w:val="0"/>
                <w:sz w:val="16"/>
                <w:szCs w:val="16"/>
              </w:rPr>
              <w:br/>
              <w:t>5.顶岗实习可在5,6学期分段安排，累计不少于6个月（26周）；</w:t>
            </w:r>
            <w:r w:rsidRPr="000014ED">
              <w:rPr>
                <w:rFonts w:ascii="宋体" w:eastAsia="宋体" w:hAnsi="宋体" w:cs="宋体" w:hint="eastAsia"/>
                <w:color w:val="000000"/>
                <w:kern w:val="0"/>
                <w:sz w:val="16"/>
                <w:szCs w:val="16"/>
              </w:rPr>
              <w:br/>
              <w:t>6.绿色区域为自动生成区域，复制单元格或者选行复制实现公式复制；</w:t>
            </w:r>
            <w:r w:rsidRPr="000014ED">
              <w:rPr>
                <w:rFonts w:ascii="宋体" w:eastAsia="宋体" w:hAnsi="宋体" w:cs="宋体" w:hint="eastAsia"/>
                <w:color w:val="000000"/>
                <w:kern w:val="0"/>
                <w:sz w:val="16"/>
                <w:szCs w:val="16"/>
              </w:rPr>
              <w:br/>
              <w:t>7.选修课中明确各项工作和学分的转换。</w:t>
            </w:r>
          </w:p>
        </w:tc>
      </w:tr>
    </w:tbl>
    <w:p w:rsidR="00E808C2" w:rsidRPr="00E808C2" w:rsidRDefault="00E808C2" w:rsidP="003C3506">
      <w:pPr>
        <w:spacing w:line="20" w:lineRule="exact"/>
        <w:rPr>
          <w:rFonts w:eastAsiaTheme="minorEastAsia"/>
        </w:rPr>
      </w:pPr>
    </w:p>
    <w:sectPr w:rsidR="00E808C2" w:rsidRPr="00E808C2" w:rsidSect="00BD5E24">
      <w:pgSz w:w="16838" w:h="11906" w:orient="landscape"/>
      <w:pgMar w:top="720" w:right="720" w:bottom="720" w:left="720" w:header="851" w:footer="992"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49" w:rsidRDefault="00067A49" w:rsidP="00302895">
      <w:r>
        <w:separator/>
      </w:r>
    </w:p>
  </w:endnote>
  <w:endnote w:type="continuationSeparator" w:id="0">
    <w:p w:rsidR="00067A49" w:rsidRDefault="00067A49" w:rsidP="0030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FzBookMaker3DlFont30536870933">
    <w:altName w:val="Times New Roman"/>
    <w:panose1 w:val="00000000000000000000"/>
    <w:charset w:val="00"/>
    <w:family w:val="roman"/>
    <w:notTrueType/>
    <w:pitch w:val="default"/>
  </w:font>
  <w:font w:name="FzBookMaker5DlFont5">
    <w:altName w:val="Times New Roman"/>
    <w:panose1 w:val="00000000000000000000"/>
    <w:charset w:val="00"/>
    <w:family w:val="roman"/>
    <w:notTrueType/>
    <w:pitch w:val="default"/>
  </w:font>
  <w:font w:name="FzBookMaker4DlFont40536870934">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74287"/>
      <w:docPartObj>
        <w:docPartGallery w:val="Page Numbers (Bottom of Page)"/>
        <w:docPartUnique/>
      </w:docPartObj>
    </w:sdtPr>
    <w:sdtEndPr>
      <w:rPr>
        <w:rFonts w:asciiTheme="minorEastAsia" w:eastAsiaTheme="minorEastAsia" w:hAnsiTheme="minorEastAsia"/>
        <w:sz w:val="28"/>
        <w:szCs w:val="28"/>
      </w:rPr>
    </w:sdtEndPr>
    <w:sdtContent>
      <w:p w:rsidR="000D19BA" w:rsidRPr="0059301B" w:rsidRDefault="00F41C65">
        <w:pPr>
          <w:pStyle w:val="a8"/>
          <w:ind w:left="640"/>
          <w:rPr>
            <w:rFonts w:asciiTheme="minorEastAsia" w:eastAsiaTheme="minorEastAsia" w:hAnsiTheme="minorEastAsia"/>
            <w:sz w:val="28"/>
            <w:szCs w:val="28"/>
          </w:rPr>
        </w:pPr>
        <w:r w:rsidRPr="0059301B">
          <w:rPr>
            <w:rFonts w:asciiTheme="minorEastAsia" w:eastAsiaTheme="minorEastAsia" w:hAnsiTheme="minorEastAsia"/>
            <w:sz w:val="28"/>
            <w:szCs w:val="28"/>
          </w:rPr>
          <w:fldChar w:fldCharType="begin"/>
        </w:r>
        <w:r w:rsidR="000D19BA" w:rsidRPr="0059301B">
          <w:rPr>
            <w:rFonts w:asciiTheme="minorEastAsia" w:eastAsiaTheme="minorEastAsia" w:hAnsiTheme="minorEastAsia"/>
            <w:sz w:val="28"/>
            <w:szCs w:val="28"/>
          </w:rPr>
          <w:instrText>PAGE   \* MERGEFORMAT</w:instrText>
        </w:r>
        <w:r w:rsidRPr="0059301B">
          <w:rPr>
            <w:rFonts w:asciiTheme="minorEastAsia" w:eastAsiaTheme="minorEastAsia" w:hAnsiTheme="minorEastAsia"/>
            <w:sz w:val="28"/>
            <w:szCs w:val="28"/>
          </w:rPr>
          <w:fldChar w:fldCharType="separate"/>
        </w:r>
        <w:r w:rsidR="001A2408" w:rsidRPr="001A2408">
          <w:rPr>
            <w:rFonts w:asciiTheme="minorEastAsia" w:eastAsiaTheme="minorEastAsia" w:hAnsiTheme="minorEastAsia"/>
            <w:noProof/>
            <w:sz w:val="28"/>
            <w:szCs w:val="28"/>
            <w:lang w:val="zh-CN"/>
          </w:rPr>
          <w:t>-</w:t>
        </w:r>
        <w:r w:rsidR="001A2408">
          <w:rPr>
            <w:rFonts w:asciiTheme="minorEastAsia" w:eastAsiaTheme="minorEastAsia" w:hAnsiTheme="minorEastAsia"/>
            <w:noProof/>
            <w:sz w:val="28"/>
            <w:szCs w:val="28"/>
          </w:rPr>
          <w:t xml:space="preserve"> 26 -</w:t>
        </w:r>
        <w:r w:rsidRPr="0059301B">
          <w:rPr>
            <w:rFonts w:asciiTheme="minorEastAsia" w:eastAsiaTheme="minorEastAsia" w:hAnsiTheme="minorEastAsia"/>
            <w:sz w:val="28"/>
            <w:szCs w:val="28"/>
          </w:rPr>
          <w:fldChar w:fldCharType="end"/>
        </w:r>
      </w:p>
    </w:sdtContent>
  </w:sdt>
  <w:p w:rsidR="000D19BA" w:rsidRDefault="000D19B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930431"/>
      <w:docPartObj>
        <w:docPartGallery w:val="Page Numbers (Bottom of Page)"/>
        <w:docPartUnique/>
      </w:docPartObj>
    </w:sdtPr>
    <w:sdtEndPr>
      <w:rPr>
        <w:rFonts w:asciiTheme="minorEastAsia" w:eastAsiaTheme="minorEastAsia" w:hAnsiTheme="minorEastAsia"/>
        <w:sz w:val="28"/>
        <w:szCs w:val="28"/>
      </w:rPr>
    </w:sdtEndPr>
    <w:sdtContent>
      <w:p w:rsidR="000D19BA" w:rsidRPr="0059301B" w:rsidRDefault="00F41C65">
        <w:pPr>
          <w:pStyle w:val="a8"/>
          <w:ind w:left="640"/>
          <w:jc w:val="right"/>
          <w:rPr>
            <w:rFonts w:asciiTheme="minorEastAsia" w:eastAsiaTheme="minorEastAsia" w:hAnsiTheme="minorEastAsia"/>
            <w:sz w:val="28"/>
            <w:szCs w:val="28"/>
          </w:rPr>
        </w:pPr>
        <w:r w:rsidRPr="0059301B">
          <w:rPr>
            <w:rFonts w:asciiTheme="minorEastAsia" w:eastAsiaTheme="minorEastAsia" w:hAnsiTheme="minorEastAsia"/>
            <w:sz w:val="28"/>
            <w:szCs w:val="28"/>
          </w:rPr>
          <w:fldChar w:fldCharType="begin"/>
        </w:r>
        <w:r w:rsidR="000D19BA" w:rsidRPr="0059301B">
          <w:rPr>
            <w:rFonts w:asciiTheme="minorEastAsia" w:eastAsiaTheme="minorEastAsia" w:hAnsiTheme="minorEastAsia"/>
            <w:sz w:val="28"/>
            <w:szCs w:val="28"/>
          </w:rPr>
          <w:instrText>PAGE   \* MERGEFORMAT</w:instrText>
        </w:r>
        <w:r w:rsidRPr="0059301B">
          <w:rPr>
            <w:rFonts w:asciiTheme="minorEastAsia" w:eastAsiaTheme="minorEastAsia" w:hAnsiTheme="minorEastAsia"/>
            <w:sz w:val="28"/>
            <w:szCs w:val="28"/>
          </w:rPr>
          <w:fldChar w:fldCharType="separate"/>
        </w:r>
        <w:r w:rsidR="001A2408" w:rsidRPr="001A2408">
          <w:rPr>
            <w:rFonts w:asciiTheme="minorEastAsia" w:eastAsiaTheme="minorEastAsia" w:hAnsiTheme="minorEastAsia"/>
            <w:noProof/>
            <w:sz w:val="28"/>
            <w:szCs w:val="28"/>
            <w:lang w:val="zh-CN"/>
          </w:rPr>
          <w:t>-</w:t>
        </w:r>
        <w:r w:rsidR="001A2408">
          <w:rPr>
            <w:rFonts w:asciiTheme="minorEastAsia" w:eastAsiaTheme="minorEastAsia" w:hAnsiTheme="minorEastAsia"/>
            <w:noProof/>
            <w:sz w:val="28"/>
            <w:szCs w:val="28"/>
          </w:rPr>
          <w:t xml:space="preserve"> 25 -</w:t>
        </w:r>
        <w:r w:rsidRPr="0059301B">
          <w:rPr>
            <w:rFonts w:asciiTheme="minorEastAsia" w:eastAsiaTheme="minorEastAsia" w:hAnsiTheme="minorEastAsia"/>
            <w:sz w:val="28"/>
            <w:szCs w:val="28"/>
          </w:rPr>
          <w:fldChar w:fldCharType="end"/>
        </w:r>
      </w:p>
    </w:sdtContent>
  </w:sdt>
  <w:p w:rsidR="000D19BA" w:rsidRDefault="000D19B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BA" w:rsidRPr="0059301B" w:rsidRDefault="000D19BA">
    <w:pPr>
      <w:pStyle w:val="a8"/>
      <w:ind w:left="640"/>
      <w:jc w:val="right"/>
      <w:rPr>
        <w:rFonts w:asciiTheme="minorEastAsia" w:eastAsiaTheme="minorEastAsia" w:hAnsiTheme="minorEastAsia"/>
        <w:sz w:val="28"/>
        <w:szCs w:val="28"/>
      </w:rPr>
    </w:pPr>
  </w:p>
  <w:p w:rsidR="000D19BA" w:rsidRDefault="000D19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49" w:rsidRDefault="00067A49" w:rsidP="00302895">
      <w:r>
        <w:separator/>
      </w:r>
    </w:p>
  </w:footnote>
  <w:footnote w:type="continuationSeparator" w:id="0">
    <w:p w:rsidR="00067A49" w:rsidRDefault="00067A49" w:rsidP="00302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30D60A"/>
    <w:multiLevelType w:val="singleLevel"/>
    <w:tmpl w:val="AF30D60A"/>
    <w:lvl w:ilvl="0">
      <w:start w:val="1"/>
      <w:numFmt w:val="decimal"/>
      <w:suff w:val="nothing"/>
      <w:lvlText w:val="%1、"/>
      <w:lvlJc w:val="left"/>
    </w:lvl>
  </w:abstractNum>
  <w:abstractNum w:abstractNumId="1">
    <w:nsid w:val="C22CE13D"/>
    <w:multiLevelType w:val="singleLevel"/>
    <w:tmpl w:val="C22CE13D"/>
    <w:lvl w:ilvl="0">
      <w:start w:val="1"/>
      <w:numFmt w:val="decimal"/>
      <w:lvlText w:val="%1."/>
      <w:lvlJc w:val="left"/>
      <w:pPr>
        <w:tabs>
          <w:tab w:val="num" w:pos="312"/>
        </w:tabs>
      </w:pPr>
    </w:lvl>
  </w:abstractNum>
  <w:abstractNum w:abstractNumId="2">
    <w:nsid w:val="012C2B0B"/>
    <w:multiLevelType w:val="hybridMultilevel"/>
    <w:tmpl w:val="87C07086"/>
    <w:lvl w:ilvl="0" w:tplc="6DE2055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5C35CD0"/>
    <w:multiLevelType w:val="multilevel"/>
    <w:tmpl w:val="BF8E2AEC"/>
    <w:lvl w:ilvl="0">
      <w:start w:val="1"/>
      <w:numFmt w:val="decimal"/>
      <w:lvlText w:val="%1."/>
      <w:lvlJc w:val="left"/>
      <w:pPr>
        <w:tabs>
          <w:tab w:val="num" w:pos="720"/>
        </w:tabs>
        <w:ind w:left="720" w:hanging="360"/>
      </w:pPr>
      <w:rPr>
        <w:rFonts w:asciiTheme="minorEastAsia" w:eastAsiaTheme="minorEastAsia" w:hAnsiTheme="minorEastAsia" w:cstheme="minor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3A7262"/>
    <w:multiLevelType w:val="multilevel"/>
    <w:tmpl w:val="CBA86444"/>
    <w:lvl w:ilvl="0">
      <w:start w:val="1"/>
      <w:numFmt w:val="decimal"/>
      <w:lvlText w:val="（%1）"/>
      <w:lvlJc w:val="left"/>
      <w:pPr>
        <w:tabs>
          <w:tab w:val="num" w:pos="720"/>
        </w:tabs>
        <w:ind w:left="720" w:hanging="360"/>
      </w:pPr>
      <w:rPr>
        <w:rFonts w:asciiTheme="minorEastAsia" w:eastAsiaTheme="minorEastAsia" w:hAnsiTheme="minorEastAsia" w:cstheme="minor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2FD064"/>
    <w:multiLevelType w:val="singleLevel"/>
    <w:tmpl w:val="552FD064"/>
    <w:lvl w:ilvl="0">
      <w:start w:val="1"/>
      <w:numFmt w:val="decimal"/>
      <w:suff w:val="nothing"/>
      <w:lvlText w:val="%1、"/>
      <w:lvlJc w:val="left"/>
    </w:lvl>
  </w:abstractNum>
  <w:abstractNum w:abstractNumId="6">
    <w:nsid w:val="5CAE6902"/>
    <w:multiLevelType w:val="singleLevel"/>
    <w:tmpl w:val="5CAE6902"/>
    <w:lvl w:ilvl="0">
      <w:start w:val="1"/>
      <w:numFmt w:val="decimal"/>
      <w:suff w:val="nothing"/>
      <w:lvlText w:val="%1、"/>
      <w:lvlJc w:val="left"/>
    </w:lvl>
  </w:abstractNum>
  <w:abstractNum w:abstractNumId="7">
    <w:nsid w:val="76E46074"/>
    <w:multiLevelType w:val="hybridMultilevel"/>
    <w:tmpl w:val="FC085510"/>
    <w:lvl w:ilvl="0" w:tplc="08FE5C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C8974AA"/>
    <w:multiLevelType w:val="hybridMultilevel"/>
    <w:tmpl w:val="A780841A"/>
    <w:lvl w:ilvl="0" w:tplc="7418446E">
      <w:start w:val="1"/>
      <w:numFmt w:val="decimal"/>
      <w:lvlText w:val="%1、"/>
      <w:lvlJc w:val="left"/>
      <w:pPr>
        <w:ind w:left="464" w:hanging="360"/>
      </w:pPr>
      <w:rPr>
        <w:rFonts w:hint="default"/>
      </w:rPr>
    </w:lvl>
    <w:lvl w:ilvl="1" w:tplc="04090019" w:tentative="1">
      <w:start w:val="1"/>
      <w:numFmt w:val="lowerLetter"/>
      <w:lvlText w:val="%2)"/>
      <w:lvlJc w:val="left"/>
      <w:pPr>
        <w:ind w:left="944" w:hanging="420"/>
      </w:pPr>
    </w:lvl>
    <w:lvl w:ilvl="2" w:tplc="0409001B" w:tentative="1">
      <w:start w:val="1"/>
      <w:numFmt w:val="lowerRoman"/>
      <w:lvlText w:val="%3."/>
      <w:lvlJc w:val="right"/>
      <w:pPr>
        <w:ind w:left="1364" w:hanging="420"/>
      </w:pPr>
    </w:lvl>
    <w:lvl w:ilvl="3" w:tplc="0409000F" w:tentative="1">
      <w:start w:val="1"/>
      <w:numFmt w:val="decimal"/>
      <w:lvlText w:val="%4."/>
      <w:lvlJc w:val="left"/>
      <w:pPr>
        <w:ind w:left="1784" w:hanging="420"/>
      </w:pPr>
    </w:lvl>
    <w:lvl w:ilvl="4" w:tplc="04090019" w:tentative="1">
      <w:start w:val="1"/>
      <w:numFmt w:val="lowerLetter"/>
      <w:lvlText w:val="%5)"/>
      <w:lvlJc w:val="left"/>
      <w:pPr>
        <w:ind w:left="2204" w:hanging="420"/>
      </w:pPr>
    </w:lvl>
    <w:lvl w:ilvl="5" w:tplc="0409001B" w:tentative="1">
      <w:start w:val="1"/>
      <w:numFmt w:val="lowerRoman"/>
      <w:lvlText w:val="%6."/>
      <w:lvlJc w:val="right"/>
      <w:pPr>
        <w:ind w:left="2624" w:hanging="420"/>
      </w:pPr>
    </w:lvl>
    <w:lvl w:ilvl="6" w:tplc="0409000F" w:tentative="1">
      <w:start w:val="1"/>
      <w:numFmt w:val="decimal"/>
      <w:lvlText w:val="%7."/>
      <w:lvlJc w:val="left"/>
      <w:pPr>
        <w:ind w:left="3044" w:hanging="420"/>
      </w:pPr>
    </w:lvl>
    <w:lvl w:ilvl="7" w:tplc="04090019" w:tentative="1">
      <w:start w:val="1"/>
      <w:numFmt w:val="lowerLetter"/>
      <w:lvlText w:val="%8)"/>
      <w:lvlJc w:val="left"/>
      <w:pPr>
        <w:ind w:left="3464" w:hanging="420"/>
      </w:pPr>
    </w:lvl>
    <w:lvl w:ilvl="8" w:tplc="0409001B" w:tentative="1">
      <w:start w:val="1"/>
      <w:numFmt w:val="lowerRoman"/>
      <w:lvlText w:val="%9."/>
      <w:lvlJc w:val="right"/>
      <w:pPr>
        <w:ind w:left="3884" w:hanging="420"/>
      </w:pPr>
    </w:lvl>
  </w:abstractNum>
  <w:num w:numId="1">
    <w:abstractNumId w:val="1"/>
  </w:num>
  <w:num w:numId="2">
    <w:abstractNumId w:val="6"/>
  </w:num>
  <w:num w:numId="3">
    <w:abstractNumId w:val="5"/>
  </w:num>
  <w:num w:numId="4">
    <w:abstractNumId w:val="0"/>
  </w:num>
  <w:num w:numId="5">
    <w:abstractNumId w:val="8"/>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9B0"/>
    <w:rsid w:val="00000A37"/>
    <w:rsid w:val="000014ED"/>
    <w:rsid w:val="00005232"/>
    <w:rsid w:val="0000562B"/>
    <w:rsid w:val="00012E8B"/>
    <w:rsid w:val="00013B51"/>
    <w:rsid w:val="000209DC"/>
    <w:rsid w:val="00025EC1"/>
    <w:rsid w:val="00030B47"/>
    <w:rsid w:val="00032C04"/>
    <w:rsid w:val="0003432E"/>
    <w:rsid w:val="00036207"/>
    <w:rsid w:val="00046F2B"/>
    <w:rsid w:val="000500CF"/>
    <w:rsid w:val="000537DF"/>
    <w:rsid w:val="00067A49"/>
    <w:rsid w:val="00074414"/>
    <w:rsid w:val="00081CB6"/>
    <w:rsid w:val="0008244A"/>
    <w:rsid w:val="00087DDC"/>
    <w:rsid w:val="000A408C"/>
    <w:rsid w:val="000A44F5"/>
    <w:rsid w:val="000A50CF"/>
    <w:rsid w:val="000C1333"/>
    <w:rsid w:val="000D1872"/>
    <w:rsid w:val="000D19BA"/>
    <w:rsid w:val="000D25B9"/>
    <w:rsid w:val="000F5F37"/>
    <w:rsid w:val="00102BF2"/>
    <w:rsid w:val="0010740D"/>
    <w:rsid w:val="001106EA"/>
    <w:rsid w:val="00113751"/>
    <w:rsid w:val="0011615D"/>
    <w:rsid w:val="00125750"/>
    <w:rsid w:val="00133CB7"/>
    <w:rsid w:val="00146D68"/>
    <w:rsid w:val="00155D13"/>
    <w:rsid w:val="00156499"/>
    <w:rsid w:val="00186E3A"/>
    <w:rsid w:val="001876DF"/>
    <w:rsid w:val="001A2408"/>
    <w:rsid w:val="001A342E"/>
    <w:rsid w:val="001A3C12"/>
    <w:rsid w:val="001A42C8"/>
    <w:rsid w:val="001B574B"/>
    <w:rsid w:val="001C2165"/>
    <w:rsid w:val="001F04A6"/>
    <w:rsid w:val="00207131"/>
    <w:rsid w:val="0021011B"/>
    <w:rsid w:val="00210768"/>
    <w:rsid w:val="002316F3"/>
    <w:rsid w:val="002429A0"/>
    <w:rsid w:val="002800D3"/>
    <w:rsid w:val="00286B6D"/>
    <w:rsid w:val="0029323F"/>
    <w:rsid w:val="00295248"/>
    <w:rsid w:val="002A0DD0"/>
    <w:rsid w:val="002A3DFA"/>
    <w:rsid w:val="002A6E93"/>
    <w:rsid w:val="002B313C"/>
    <w:rsid w:val="002B4186"/>
    <w:rsid w:val="002B69F7"/>
    <w:rsid w:val="002C1103"/>
    <w:rsid w:val="002C1D2B"/>
    <w:rsid w:val="002D021B"/>
    <w:rsid w:val="002D2869"/>
    <w:rsid w:val="002E1949"/>
    <w:rsid w:val="002E4F3D"/>
    <w:rsid w:val="002F6117"/>
    <w:rsid w:val="00302895"/>
    <w:rsid w:val="00303AB9"/>
    <w:rsid w:val="003139FA"/>
    <w:rsid w:val="00314674"/>
    <w:rsid w:val="0031569E"/>
    <w:rsid w:val="00315CFF"/>
    <w:rsid w:val="003168BC"/>
    <w:rsid w:val="00317DCA"/>
    <w:rsid w:val="003242A4"/>
    <w:rsid w:val="003349E2"/>
    <w:rsid w:val="003363A6"/>
    <w:rsid w:val="00337C4C"/>
    <w:rsid w:val="00341260"/>
    <w:rsid w:val="00341323"/>
    <w:rsid w:val="00352DD7"/>
    <w:rsid w:val="00373D02"/>
    <w:rsid w:val="00386434"/>
    <w:rsid w:val="003A1988"/>
    <w:rsid w:val="003C25C4"/>
    <w:rsid w:val="003C3506"/>
    <w:rsid w:val="003D25A2"/>
    <w:rsid w:val="003D334E"/>
    <w:rsid w:val="003D6203"/>
    <w:rsid w:val="003D6527"/>
    <w:rsid w:val="003E24DD"/>
    <w:rsid w:val="003E3A2E"/>
    <w:rsid w:val="003F7539"/>
    <w:rsid w:val="00402CD5"/>
    <w:rsid w:val="00405D57"/>
    <w:rsid w:val="00412F5A"/>
    <w:rsid w:val="00420432"/>
    <w:rsid w:val="004314B5"/>
    <w:rsid w:val="00446627"/>
    <w:rsid w:val="00452467"/>
    <w:rsid w:val="00453028"/>
    <w:rsid w:val="004549B0"/>
    <w:rsid w:val="0045525D"/>
    <w:rsid w:val="004574CA"/>
    <w:rsid w:val="004637B7"/>
    <w:rsid w:val="00466220"/>
    <w:rsid w:val="00467C43"/>
    <w:rsid w:val="00471019"/>
    <w:rsid w:val="00473ACF"/>
    <w:rsid w:val="0047556A"/>
    <w:rsid w:val="00477A2C"/>
    <w:rsid w:val="004A262B"/>
    <w:rsid w:val="004B4DD9"/>
    <w:rsid w:val="004C0DC6"/>
    <w:rsid w:val="004C2D3E"/>
    <w:rsid w:val="004C2F62"/>
    <w:rsid w:val="004D42C4"/>
    <w:rsid w:val="004D64DA"/>
    <w:rsid w:val="004E2C21"/>
    <w:rsid w:val="004F373D"/>
    <w:rsid w:val="004F6EA6"/>
    <w:rsid w:val="004F7311"/>
    <w:rsid w:val="004F7842"/>
    <w:rsid w:val="0050052E"/>
    <w:rsid w:val="005111E8"/>
    <w:rsid w:val="005301ED"/>
    <w:rsid w:val="005338B7"/>
    <w:rsid w:val="00553CF0"/>
    <w:rsid w:val="0055590C"/>
    <w:rsid w:val="00557261"/>
    <w:rsid w:val="00571C33"/>
    <w:rsid w:val="00580B2A"/>
    <w:rsid w:val="0058774A"/>
    <w:rsid w:val="00590340"/>
    <w:rsid w:val="0059301B"/>
    <w:rsid w:val="005B7C25"/>
    <w:rsid w:val="005C729B"/>
    <w:rsid w:val="005D237D"/>
    <w:rsid w:val="005D6C98"/>
    <w:rsid w:val="006022D3"/>
    <w:rsid w:val="00603830"/>
    <w:rsid w:val="00607A41"/>
    <w:rsid w:val="00612E2F"/>
    <w:rsid w:val="00615671"/>
    <w:rsid w:val="006177C2"/>
    <w:rsid w:val="006236EE"/>
    <w:rsid w:val="006244EC"/>
    <w:rsid w:val="006539AB"/>
    <w:rsid w:val="00662BC8"/>
    <w:rsid w:val="00683C45"/>
    <w:rsid w:val="006A4637"/>
    <w:rsid w:val="006A5E5E"/>
    <w:rsid w:val="006A6C77"/>
    <w:rsid w:val="006B1D0B"/>
    <w:rsid w:val="006B1F1B"/>
    <w:rsid w:val="006B72E2"/>
    <w:rsid w:val="006C10E8"/>
    <w:rsid w:val="006C3365"/>
    <w:rsid w:val="006C4AC6"/>
    <w:rsid w:val="006D38D2"/>
    <w:rsid w:val="006D6E52"/>
    <w:rsid w:val="006E1A41"/>
    <w:rsid w:val="006E2349"/>
    <w:rsid w:val="006E2E9B"/>
    <w:rsid w:val="006E48F6"/>
    <w:rsid w:val="006F5AB2"/>
    <w:rsid w:val="00700713"/>
    <w:rsid w:val="0071004E"/>
    <w:rsid w:val="00710FAA"/>
    <w:rsid w:val="00725245"/>
    <w:rsid w:val="00746361"/>
    <w:rsid w:val="0075016E"/>
    <w:rsid w:val="007623BD"/>
    <w:rsid w:val="007703B2"/>
    <w:rsid w:val="0078621D"/>
    <w:rsid w:val="00787169"/>
    <w:rsid w:val="00796525"/>
    <w:rsid w:val="007A2852"/>
    <w:rsid w:val="007A59B8"/>
    <w:rsid w:val="007A6E2E"/>
    <w:rsid w:val="007B1502"/>
    <w:rsid w:val="007C22E3"/>
    <w:rsid w:val="007C6A00"/>
    <w:rsid w:val="007E0027"/>
    <w:rsid w:val="007E2437"/>
    <w:rsid w:val="007E75AB"/>
    <w:rsid w:val="007E7DFB"/>
    <w:rsid w:val="007F41B3"/>
    <w:rsid w:val="007F41DB"/>
    <w:rsid w:val="007F4C88"/>
    <w:rsid w:val="00804B82"/>
    <w:rsid w:val="00837EF6"/>
    <w:rsid w:val="00847F51"/>
    <w:rsid w:val="00853A83"/>
    <w:rsid w:val="00855064"/>
    <w:rsid w:val="00867AF0"/>
    <w:rsid w:val="008722FA"/>
    <w:rsid w:val="00877D44"/>
    <w:rsid w:val="008826BC"/>
    <w:rsid w:val="00895FC0"/>
    <w:rsid w:val="008A43F5"/>
    <w:rsid w:val="008B0114"/>
    <w:rsid w:val="008B24E2"/>
    <w:rsid w:val="008C6026"/>
    <w:rsid w:val="008D2751"/>
    <w:rsid w:val="008F3EC1"/>
    <w:rsid w:val="008F506B"/>
    <w:rsid w:val="00904419"/>
    <w:rsid w:val="00904A26"/>
    <w:rsid w:val="00927A08"/>
    <w:rsid w:val="00937BE3"/>
    <w:rsid w:val="00947344"/>
    <w:rsid w:val="00947553"/>
    <w:rsid w:val="00947C99"/>
    <w:rsid w:val="00963425"/>
    <w:rsid w:val="00966EE4"/>
    <w:rsid w:val="009A7531"/>
    <w:rsid w:val="009B5B24"/>
    <w:rsid w:val="009C44D3"/>
    <w:rsid w:val="009C6D14"/>
    <w:rsid w:val="009D2319"/>
    <w:rsid w:val="009D64E2"/>
    <w:rsid w:val="009E5364"/>
    <w:rsid w:val="009F4A29"/>
    <w:rsid w:val="00A008D8"/>
    <w:rsid w:val="00A16D15"/>
    <w:rsid w:val="00A20741"/>
    <w:rsid w:val="00A31438"/>
    <w:rsid w:val="00A34D99"/>
    <w:rsid w:val="00A376D0"/>
    <w:rsid w:val="00A46085"/>
    <w:rsid w:val="00A573A4"/>
    <w:rsid w:val="00A607E3"/>
    <w:rsid w:val="00A675B4"/>
    <w:rsid w:val="00A70C19"/>
    <w:rsid w:val="00AA4C73"/>
    <w:rsid w:val="00AA6B3F"/>
    <w:rsid w:val="00AB0808"/>
    <w:rsid w:val="00AB514B"/>
    <w:rsid w:val="00AB6D97"/>
    <w:rsid w:val="00AD4357"/>
    <w:rsid w:val="00AD6F96"/>
    <w:rsid w:val="00AE5B04"/>
    <w:rsid w:val="00AF59FF"/>
    <w:rsid w:val="00B14745"/>
    <w:rsid w:val="00B24DFA"/>
    <w:rsid w:val="00B43D3D"/>
    <w:rsid w:val="00B47022"/>
    <w:rsid w:val="00B5328A"/>
    <w:rsid w:val="00B55AC7"/>
    <w:rsid w:val="00B61AF7"/>
    <w:rsid w:val="00B72174"/>
    <w:rsid w:val="00B93384"/>
    <w:rsid w:val="00B94294"/>
    <w:rsid w:val="00B97D5C"/>
    <w:rsid w:val="00BA6F9A"/>
    <w:rsid w:val="00BB0276"/>
    <w:rsid w:val="00BB071D"/>
    <w:rsid w:val="00BD5E24"/>
    <w:rsid w:val="00BD7681"/>
    <w:rsid w:val="00BE2138"/>
    <w:rsid w:val="00BF1FB6"/>
    <w:rsid w:val="00C036F0"/>
    <w:rsid w:val="00C037E5"/>
    <w:rsid w:val="00C06082"/>
    <w:rsid w:val="00C1489D"/>
    <w:rsid w:val="00C30863"/>
    <w:rsid w:val="00C36B1B"/>
    <w:rsid w:val="00C55199"/>
    <w:rsid w:val="00C60112"/>
    <w:rsid w:val="00C658BD"/>
    <w:rsid w:val="00C84309"/>
    <w:rsid w:val="00C96290"/>
    <w:rsid w:val="00CA79E2"/>
    <w:rsid w:val="00CB485C"/>
    <w:rsid w:val="00CC05E2"/>
    <w:rsid w:val="00CE497D"/>
    <w:rsid w:val="00CF462D"/>
    <w:rsid w:val="00D01145"/>
    <w:rsid w:val="00D073BC"/>
    <w:rsid w:val="00D11A8F"/>
    <w:rsid w:val="00D1504F"/>
    <w:rsid w:val="00D22F75"/>
    <w:rsid w:val="00D24F9B"/>
    <w:rsid w:val="00D26FD0"/>
    <w:rsid w:val="00D302C0"/>
    <w:rsid w:val="00D435CA"/>
    <w:rsid w:val="00D535B2"/>
    <w:rsid w:val="00D56C2C"/>
    <w:rsid w:val="00D660D1"/>
    <w:rsid w:val="00D70655"/>
    <w:rsid w:val="00D7262D"/>
    <w:rsid w:val="00D75126"/>
    <w:rsid w:val="00D83335"/>
    <w:rsid w:val="00D857A6"/>
    <w:rsid w:val="00D86736"/>
    <w:rsid w:val="00D871F5"/>
    <w:rsid w:val="00DA1F1A"/>
    <w:rsid w:val="00DB49C7"/>
    <w:rsid w:val="00DD5BBB"/>
    <w:rsid w:val="00DE29EC"/>
    <w:rsid w:val="00DF440F"/>
    <w:rsid w:val="00E03931"/>
    <w:rsid w:val="00E22136"/>
    <w:rsid w:val="00E23627"/>
    <w:rsid w:val="00E251BC"/>
    <w:rsid w:val="00E40F97"/>
    <w:rsid w:val="00E41AF3"/>
    <w:rsid w:val="00E4363F"/>
    <w:rsid w:val="00E56FC0"/>
    <w:rsid w:val="00E60B6A"/>
    <w:rsid w:val="00E70A88"/>
    <w:rsid w:val="00E808C2"/>
    <w:rsid w:val="00E814BC"/>
    <w:rsid w:val="00E87B2E"/>
    <w:rsid w:val="00E96813"/>
    <w:rsid w:val="00EA56CE"/>
    <w:rsid w:val="00EB707B"/>
    <w:rsid w:val="00EC222E"/>
    <w:rsid w:val="00ED19DF"/>
    <w:rsid w:val="00EE0C5F"/>
    <w:rsid w:val="00EE75BE"/>
    <w:rsid w:val="00EF4A30"/>
    <w:rsid w:val="00F0243F"/>
    <w:rsid w:val="00F0344A"/>
    <w:rsid w:val="00F05BDE"/>
    <w:rsid w:val="00F171ED"/>
    <w:rsid w:val="00F226A3"/>
    <w:rsid w:val="00F35593"/>
    <w:rsid w:val="00F41C65"/>
    <w:rsid w:val="00F428C5"/>
    <w:rsid w:val="00F42947"/>
    <w:rsid w:val="00F4691C"/>
    <w:rsid w:val="00F46928"/>
    <w:rsid w:val="00F71160"/>
    <w:rsid w:val="00F83D59"/>
    <w:rsid w:val="00F86EBD"/>
    <w:rsid w:val="00F8707C"/>
    <w:rsid w:val="00F875A7"/>
    <w:rsid w:val="00F87971"/>
    <w:rsid w:val="00F93DFD"/>
    <w:rsid w:val="00FB09B6"/>
    <w:rsid w:val="00FB23DA"/>
    <w:rsid w:val="00FB489B"/>
    <w:rsid w:val="00FB6504"/>
    <w:rsid w:val="00FC0014"/>
    <w:rsid w:val="00FD1B87"/>
    <w:rsid w:val="00FF1BC2"/>
    <w:rsid w:val="00FF6BE1"/>
    <w:rsid w:val="00FF7472"/>
    <w:rsid w:val="22D974DE"/>
    <w:rsid w:val="450700A4"/>
    <w:rsid w:val="4B8967D4"/>
    <w:rsid w:val="4F4969E9"/>
    <w:rsid w:val="7BF72DD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C69414-05BC-4AD5-895D-3DECFBD6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CB6"/>
    <w:pPr>
      <w:widowControl w:val="0"/>
      <w:jc w:val="both"/>
    </w:pPr>
    <w:rPr>
      <w:rFonts w:eastAsia="仿宋"/>
      <w:kern w:val="2"/>
      <w:sz w:val="32"/>
      <w:szCs w:val="21"/>
    </w:rPr>
  </w:style>
  <w:style w:type="paragraph" w:styleId="1">
    <w:name w:val="heading 1"/>
    <w:basedOn w:val="a"/>
    <w:link w:val="1Char"/>
    <w:uiPriority w:val="9"/>
    <w:qFormat/>
    <w:rsid w:val="00553CF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6B1F1B"/>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nhideWhenUsed/>
    <w:qFormat/>
    <w:rsid w:val="006B1F1B"/>
    <w:pPr>
      <w:keepNext/>
      <w:keepLines/>
      <w:spacing w:before="260" w:after="260" w:line="416" w:lineRule="auto"/>
      <w:outlineLvl w:val="2"/>
    </w:pPr>
    <w:rPr>
      <w:b/>
      <w:bCs/>
      <w:szCs w:val="32"/>
    </w:rPr>
  </w:style>
  <w:style w:type="paragraph" w:styleId="4">
    <w:name w:val="heading 4"/>
    <w:basedOn w:val="a"/>
    <w:next w:val="a"/>
    <w:link w:val="4Char"/>
    <w:unhideWhenUsed/>
    <w:qFormat/>
    <w:rsid w:val="006022D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3CF0"/>
    <w:rPr>
      <w:rFonts w:ascii="宋体" w:hAnsi="宋体" w:cs="宋体"/>
      <w:b/>
      <w:bCs/>
      <w:kern w:val="36"/>
      <w:sz w:val="48"/>
      <w:szCs w:val="48"/>
    </w:rPr>
  </w:style>
  <w:style w:type="character" w:customStyle="1" w:styleId="2Char">
    <w:name w:val="标题 2 Char"/>
    <w:basedOn w:val="a0"/>
    <w:link w:val="2"/>
    <w:rsid w:val="006B1F1B"/>
    <w:rPr>
      <w:rFonts w:asciiTheme="majorHAnsi" w:eastAsiaTheme="majorEastAsia" w:hAnsiTheme="majorHAnsi" w:cstheme="majorBidi"/>
      <w:b/>
      <w:bCs/>
      <w:kern w:val="2"/>
      <w:sz w:val="32"/>
      <w:szCs w:val="32"/>
    </w:rPr>
  </w:style>
  <w:style w:type="character" w:customStyle="1" w:styleId="3Char">
    <w:name w:val="标题 3 Char"/>
    <w:basedOn w:val="a0"/>
    <w:link w:val="3"/>
    <w:rsid w:val="006B1F1B"/>
    <w:rPr>
      <w:rFonts w:eastAsia="Mincho"/>
      <w:b/>
      <w:bCs/>
      <w:kern w:val="2"/>
      <w:sz w:val="32"/>
      <w:szCs w:val="32"/>
    </w:rPr>
  </w:style>
  <w:style w:type="character" w:customStyle="1" w:styleId="4Char">
    <w:name w:val="标题 4 Char"/>
    <w:basedOn w:val="a0"/>
    <w:link w:val="4"/>
    <w:rsid w:val="006022D3"/>
    <w:rPr>
      <w:rFonts w:asciiTheme="majorHAnsi" w:eastAsiaTheme="majorEastAsia" w:hAnsiTheme="majorHAnsi" w:cstheme="majorBidi"/>
      <w:b/>
      <w:bCs/>
      <w:kern w:val="2"/>
      <w:sz w:val="28"/>
      <w:szCs w:val="28"/>
    </w:rPr>
  </w:style>
  <w:style w:type="character" w:styleId="a3">
    <w:name w:val="Strong"/>
    <w:basedOn w:val="a0"/>
    <w:qFormat/>
    <w:rsid w:val="005C729B"/>
    <w:rPr>
      <w:b/>
    </w:rPr>
  </w:style>
  <w:style w:type="paragraph" w:styleId="a4">
    <w:name w:val="Body Text Indent"/>
    <w:basedOn w:val="a"/>
    <w:rsid w:val="005C729B"/>
    <w:pPr>
      <w:spacing w:after="120"/>
      <w:ind w:leftChars="200" w:left="420"/>
    </w:pPr>
  </w:style>
  <w:style w:type="paragraph" w:styleId="a5">
    <w:name w:val="Normal (Web)"/>
    <w:basedOn w:val="a"/>
    <w:rsid w:val="005C729B"/>
    <w:pPr>
      <w:spacing w:before="100" w:beforeAutospacing="1" w:after="100" w:afterAutospacing="1"/>
      <w:jc w:val="left"/>
    </w:pPr>
    <w:rPr>
      <w:kern w:val="0"/>
      <w:sz w:val="24"/>
    </w:rPr>
  </w:style>
  <w:style w:type="paragraph" w:styleId="10">
    <w:name w:val="toc 1"/>
    <w:basedOn w:val="a"/>
    <w:next w:val="a"/>
    <w:uiPriority w:val="39"/>
    <w:rsid w:val="005C729B"/>
    <w:pPr>
      <w:tabs>
        <w:tab w:val="right" w:leader="dot" w:pos="8296"/>
      </w:tabs>
      <w:spacing w:before="120" w:after="120"/>
      <w:jc w:val="center"/>
    </w:pPr>
    <w:rPr>
      <w:rFonts w:ascii="宋体" w:eastAsia="宋体" w:hAnsi="宋体" w:cs="宋体"/>
      <w:b/>
      <w:bCs/>
      <w:caps/>
      <w:sz w:val="30"/>
      <w:szCs w:val="30"/>
    </w:rPr>
  </w:style>
  <w:style w:type="paragraph" w:styleId="20">
    <w:name w:val="Body Text 2"/>
    <w:basedOn w:val="a"/>
    <w:rsid w:val="005C729B"/>
    <w:rPr>
      <w:rFonts w:eastAsia="宋体"/>
      <w:b/>
      <w:bCs/>
      <w:sz w:val="28"/>
      <w:szCs w:val="28"/>
    </w:rPr>
  </w:style>
  <w:style w:type="table" w:styleId="a6">
    <w:name w:val="Table Grid"/>
    <w:basedOn w:val="a1"/>
    <w:rsid w:val="005C72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549B0"/>
    <w:rPr>
      <w:rFonts w:ascii="FzBookMaker3DlFont30536870933" w:hAnsi="FzBookMaker3DlFont30536870933" w:hint="default"/>
      <w:b w:val="0"/>
      <w:bCs w:val="0"/>
      <w:i w:val="0"/>
      <w:iCs w:val="0"/>
      <w:color w:val="000000"/>
      <w:sz w:val="22"/>
      <w:szCs w:val="22"/>
    </w:rPr>
  </w:style>
  <w:style w:type="character" w:customStyle="1" w:styleId="fontstyle21">
    <w:name w:val="fontstyle21"/>
    <w:rsid w:val="004549B0"/>
    <w:rPr>
      <w:rFonts w:ascii="FzBookMaker5DlFont5" w:hAnsi="FzBookMaker5DlFont5" w:hint="default"/>
      <w:b w:val="0"/>
      <w:bCs w:val="0"/>
      <w:i w:val="0"/>
      <w:iCs w:val="0"/>
      <w:color w:val="000000"/>
      <w:sz w:val="22"/>
      <w:szCs w:val="22"/>
    </w:rPr>
  </w:style>
  <w:style w:type="character" w:customStyle="1" w:styleId="fontstyle31">
    <w:name w:val="fontstyle31"/>
    <w:rsid w:val="004549B0"/>
    <w:rPr>
      <w:rFonts w:ascii="FzBookMaker4DlFont40536870934" w:hAnsi="FzBookMaker4DlFont40536870934" w:hint="default"/>
      <w:b w:val="0"/>
      <w:bCs w:val="0"/>
      <w:i w:val="0"/>
      <w:iCs w:val="0"/>
      <w:color w:val="000000"/>
      <w:sz w:val="22"/>
      <w:szCs w:val="22"/>
    </w:rPr>
  </w:style>
  <w:style w:type="character" w:customStyle="1" w:styleId="fontstyle41">
    <w:name w:val="fontstyle41"/>
    <w:basedOn w:val="a0"/>
    <w:rsid w:val="00607A41"/>
    <w:rPr>
      <w:rFonts w:ascii="黑体" w:eastAsia="黑体" w:hAnsi="黑体" w:hint="eastAsia"/>
      <w:b w:val="0"/>
      <w:bCs w:val="0"/>
      <w:i w:val="0"/>
      <w:iCs w:val="0"/>
      <w:color w:val="000000"/>
      <w:sz w:val="28"/>
      <w:szCs w:val="28"/>
    </w:rPr>
  </w:style>
  <w:style w:type="character" w:customStyle="1" w:styleId="fontstyle51">
    <w:name w:val="fontstyle51"/>
    <w:basedOn w:val="a0"/>
    <w:rsid w:val="00607A41"/>
    <w:rPr>
      <w:rFonts w:ascii="黑体" w:eastAsia="黑体" w:hAnsi="黑体" w:hint="eastAsia"/>
      <w:b w:val="0"/>
      <w:bCs w:val="0"/>
      <w:i w:val="0"/>
      <w:iCs w:val="0"/>
      <w:color w:val="000000"/>
      <w:sz w:val="28"/>
      <w:szCs w:val="28"/>
    </w:rPr>
  </w:style>
  <w:style w:type="paragraph" w:styleId="a7">
    <w:name w:val="header"/>
    <w:basedOn w:val="a"/>
    <w:link w:val="Char"/>
    <w:rsid w:val="00302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02895"/>
    <w:rPr>
      <w:rFonts w:eastAsia="Mincho"/>
      <w:kern w:val="2"/>
      <w:sz w:val="18"/>
      <w:szCs w:val="18"/>
    </w:rPr>
  </w:style>
  <w:style w:type="paragraph" w:styleId="a8">
    <w:name w:val="footer"/>
    <w:basedOn w:val="a"/>
    <w:link w:val="Char0"/>
    <w:uiPriority w:val="99"/>
    <w:rsid w:val="00302895"/>
    <w:pPr>
      <w:tabs>
        <w:tab w:val="center" w:pos="4153"/>
        <w:tab w:val="right" w:pos="8306"/>
      </w:tabs>
      <w:snapToGrid w:val="0"/>
      <w:jc w:val="left"/>
    </w:pPr>
    <w:rPr>
      <w:sz w:val="18"/>
      <w:szCs w:val="18"/>
    </w:rPr>
  </w:style>
  <w:style w:type="character" w:customStyle="1" w:styleId="Char0">
    <w:name w:val="页脚 Char"/>
    <w:basedOn w:val="a0"/>
    <w:link w:val="a8"/>
    <w:uiPriority w:val="99"/>
    <w:rsid w:val="00302895"/>
    <w:rPr>
      <w:rFonts w:eastAsia="Mincho"/>
      <w:kern w:val="2"/>
      <w:sz w:val="18"/>
      <w:szCs w:val="18"/>
    </w:rPr>
  </w:style>
  <w:style w:type="paragraph" w:styleId="a9">
    <w:name w:val="List Paragraph"/>
    <w:basedOn w:val="a"/>
    <w:uiPriority w:val="99"/>
    <w:qFormat/>
    <w:rsid w:val="000F5F37"/>
    <w:pPr>
      <w:ind w:firstLineChars="200" w:firstLine="420"/>
    </w:pPr>
  </w:style>
  <w:style w:type="table" w:customStyle="1" w:styleId="11">
    <w:name w:val="无格式表格 11"/>
    <w:basedOn w:val="a1"/>
    <w:uiPriority w:val="41"/>
    <w:rsid w:val="002B418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网格型浅色1"/>
    <w:basedOn w:val="a1"/>
    <w:uiPriority w:val="40"/>
    <w:rsid w:val="002B418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5">
    <w:name w:val="15"/>
    <w:basedOn w:val="a0"/>
    <w:rsid w:val="00453028"/>
    <w:rPr>
      <w:rFonts w:ascii="Times New Roman" w:hAnsi="Times New Roman" w:cs="Times New Roman" w:hint="default"/>
      <w:color w:val="0000FF"/>
      <w:u w:val="single" w:color="000000"/>
    </w:rPr>
  </w:style>
  <w:style w:type="character" w:styleId="aa">
    <w:name w:val="Hyperlink"/>
    <w:basedOn w:val="a0"/>
    <w:uiPriority w:val="99"/>
    <w:unhideWhenUsed/>
    <w:rsid w:val="00553CF0"/>
    <w:rPr>
      <w:color w:val="0000FF"/>
      <w:u w:val="single"/>
    </w:rPr>
  </w:style>
  <w:style w:type="character" w:customStyle="1" w:styleId="fontstyle11">
    <w:name w:val="fontstyle11"/>
    <w:basedOn w:val="a0"/>
    <w:rsid w:val="00AB514B"/>
    <w:rPr>
      <w:rFonts w:ascii="宋体" w:eastAsia="宋体" w:hAnsi="宋体" w:hint="eastAsia"/>
      <w:b w:val="0"/>
      <w:bCs w:val="0"/>
      <w:i w:val="0"/>
      <w:iCs w:val="0"/>
      <w:color w:val="000000"/>
      <w:sz w:val="24"/>
      <w:szCs w:val="24"/>
    </w:rPr>
  </w:style>
  <w:style w:type="paragraph" w:styleId="ab">
    <w:name w:val="No Spacing"/>
    <w:link w:val="Char1"/>
    <w:uiPriority w:val="1"/>
    <w:qFormat/>
    <w:rsid w:val="006B1F1B"/>
    <w:rPr>
      <w:rFonts w:asciiTheme="minorHAnsi" w:eastAsiaTheme="minorEastAsia" w:hAnsiTheme="minorHAnsi" w:cstheme="minorBidi"/>
      <w:sz w:val="22"/>
      <w:szCs w:val="22"/>
    </w:rPr>
  </w:style>
  <w:style w:type="character" w:customStyle="1" w:styleId="Char1">
    <w:name w:val="无间隔 Char"/>
    <w:basedOn w:val="a0"/>
    <w:link w:val="ab"/>
    <w:uiPriority w:val="1"/>
    <w:rsid w:val="006B1F1B"/>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B1F1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rsid w:val="00286B6D"/>
    <w:pPr>
      <w:ind w:leftChars="200" w:left="420"/>
    </w:pPr>
  </w:style>
  <w:style w:type="paragraph" w:styleId="30">
    <w:name w:val="toc 3"/>
    <w:basedOn w:val="a"/>
    <w:next w:val="a"/>
    <w:autoRedefine/>
    <w:uiPriority w:val="39"/>
    <w:rsid w:val="00286B6D"/>
    <w:pPr>
      <w:ind w:leftChars="400" w:left="840"/>
    </w:pPr>
  </w:style>
  <w:style w:type="paragraph" w:styleId="ac">
    <w:name w:val="Title"/>
    <w:basedOn w:val="a"/>
    <w:next w:val="a"/>
    <w:link w:val="Char2"/>
    <w:qFormat/>
    <w:rsid w:val="00286B6D"/>
    <w:pPr>
      <w:spacing w:before="240" w:after="60"/>
      <w:jc w:val="center"/>
      <w:outlineLvl w:val="0"/>
    </w:pPr>
    <w:rPr>
      <w:rFonts w:asciiTheme="majorHAnsi" w:eastAsia="宋体" w:hAnsiTheme="majorHAnsi" w:cstheme="majorBidi"/>
      <w:b/>
      <w:bCs/>
      <w:szCs w:val="32"/>
    </w:rPr>
  </w:style>
  <w:style w:type="character" w:customStyle="1" w:styleId="Char2">
    <w:name w:val="标题 Char"/>
    <w:basedOn w:val="a0"/>
    <w:link w:val="ac"/>
    <w:rsid w:val="00286B6D"/>
    <w:rPr>
      <w:rFonts w:asciiTheme="majorHAnsi" w:hAnsiTheme="majorHAnsi" w:cstheme="majorBidi"/>
      <w:b/>
      <w:bCs/>
      <w:kern w:val="2"/>
      <w:sz w:val="32"/>
      <w:szCs w:val="32"/>
    </w:rPr>
  </w:style>
  <w:style w:type="character" w:styleId="ad">
    <w:name w:val="Emphasis"/>
    <w:basedOn w:val="a0"/>
    <w:qFormat/>
    <w:rsid w:val="001A42C8"/>
    <w:rPr>
      <w:i/>
      <w:iCs/>
    </w:rPr>
  </w:style>
  <w:style w:type="paragraph" w:styleId="ae">
    <w:name w:val="Balloon Text"/>
    <w:basedOn w:val="a"/>
    <w:link w:val="Char3"/>
    <w:rsid w:val="00BD7681"/>
    <w:rPr>
      <w:sz w:val="18"/>
      <w:szCs w:val="18"/>
    </w:rPr>
  </w:style>
  <w:style w:type="character" w:customStyle="1" w:styleId="Char3">
    <w:name w:val="批注框文本 Char"/>
    <w:basedOn w:val="a0"/>
    <w:link w:val="ae"/>
    <w:rsid w:val="00BD7681"/>
    <w:rPr>
      <w:rFonts w:eastAsia="Minch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404">
      <w:bodyDiv w:val="1"/>
      <w:marLeft w:val="0"/>
      <w:marRight w:val="0"/>
      <w:marTop w:val="0"/>
      <w:marBottom w:val="0"/>
      <w:divBdr>
        <w:top w:val="none" w:sz="0" w:space="0" w:color="auto"/>
        <w:left w:val="none" w:sz="0" w:space="0" w:color="auto"/>
        <w:bottom w:val="none" w:sz="0" w:space="0" w:color="auto"/>
        <w:right w:val="none" w:sz="0" w:space="0" w:color="auto"/>
      </w:divBdr>
    </w:div>
    <w:div w:id="233053791">
      <w:bodyDiv w:val="1"/>
      <w:marLeft w:val="0"/>
      <w:marRight w:val="0"/>
      <w:marTop w:val="0"/>
      <w:marBottom w:val="0"/>
      <w:divBdr>
        <w:top w:val="none" w:sz="0" w:space="0" w:color="auto"/>
        <w:left w:val="none" w:sz="0" w:space="0" w:color="auto"/>
        <w:bottom w:val="none" w:sz="0" w:space="0" w:color="auto"/>
        <w:right w:val="none" w:sz="0" w:space="0" w:color="auto"/>
      </w:divBdr>
    </w:div>
    <w:div w:id="280842147">
      <w:bodyDiv w:val="1"/>
      <w:marLeft w:val="0"/>
      <w:marRight w:val="0"/>
      <w:marTop w:val="0"/>
      <w:marBottom w:val="0"/>
      <w:divBdr>
        <w:top w:val="none" w:sz="0" w:space="0" w:color="auto"/>
        <w:left w:val="none" w:sz="0" w:space="0" w:color="auto"/>
        <w:bottom w:val="none" w:sz="0" w:space="0" w:color="auto"/>
        <w:right w:val="none" w:sz="0" w:space="0" w:color="auto"/>
      </w:divBdr>
    </w:div>
    <w:div w:id="485364012">
      <w:bodyDiv w:val="1"/>
      <w:marLeft w:val="0"/>
      <w:marRight w:val="0"/>
      <w:marTop w:val="0"/>
      <w:marBottom w:val="0"/>
      <w:divBdr>
        <w:top w:val="none" w:sz="0" w:space="0" w:color="auto"/>
        <w:left w:val="none" w:sz="0" w:space="0" w:color="auto"/>
        <w:bottom w:val="none" w:sz="0" w:space="0" w:color="auto"/>
        <w:right w:val="none" w:sz="0" w:space="0" w:color="auto"/>
      </w:divBdr>
    </w:div>
    <w:div w:id="619604863">
      <w:bodyDiv w:val="1"/>
      <w:marLeft w:val="0"/>
      <w:marRight w:val="0"/>
      <w:marTop w:val="0"/>
      <w:marBottom w:val="0"/>
      <w:divBdr>
        <w:top w:val="none" w:sz="0" w:space="0" w:color="auto"/>
        <w:left w:val="none" w:sz="0" w:space="0" w:color="auto"/>
        <w:bottom w:val="none" w:sz="0" w:space="0" w:color="auto"/>
        <w:right w:val="none" w:sz="0" w:space="0" w:color="auto"/>
      </w:divBdr>
    </w:div>
    <w:div w:id="633029191">
      <w:bodyDiv w:val="1"/>
      <w:marLeft w:val="0"/>
      <w:marRight w:val="0"/>
      <w:marTop w:val="0"/>
      <w:marBottom w:val="0"/>
      <w:divBdr>
        <w:top w:val="none" w:sz="0" w:space="0" w:color="auto"/>
        <w:left w:val="none" w:sz="0" w:space="0" w:color="auto"/>
        <w:bottom w:val="none" w:sz="0" w:space="0" w:color="auto"/>
        <w:right w:val="none" w:sz="0" w:space="0" w:color="auto"/>
      </w:divBdr>
    </w:div>
    <w:div w:id="746733086">
      <w:bodyDiv w:val="1"/>
      <w:marLeft w:val="0"/>
      <w:marRight w:val="0"/>
      <w:marTop w:val="0"/>
      <w:marBottom w:val="0"/>
      <w:divBdr>
        <w:top w:val="none" w:sz="0" w:space="0" w:color="auto"/>
        <w:left w:val="none" w:sz="0" w:space="0" w:color="auto"/>
        <w:bottom w:val="none" w:sz="0" w:space="0" w:color="auto"/>
        <w:right w:val="none" w:sz="0" w:space="0" w:color="auto"/>
      </w:divBdr>
    </w:div>
    <w:div w:id="779959144">
      <w:bodyDiv w:val="1"/>
      <w:marLeft w:val="0"/>
      <w:marRight w:val="0"/>
      <w:marTop w:val="0"/>
      <w:marBottom w:val="0"/>
      <w:divBdr>
        <w:top w:val="none" w:sz="0" w:space="0" w:color="auto"/>
        <w:left w:val="none" w:sz="0" w:space="0" w:color="auto"/>
        <w:bottom w:val="none" w:sz="0" w:space="0" w:color="auto"/>
        <w:right w:val="none" w:sz="0" w:space="0" w:color="auto"/>
      </w:divBdr>
    </w:div>
    <w:div w:id="872301496">
      <w:bodyDiv w:val="1"/>
      <w:marLeft w:val="0"/>
      <w:marRight w:val="0"/>
      <w:marTop w:val="0"/>
      <w:marBottom w:val="0"/>
      <w:divBdr>
        <w:top w:val="none" w:sz="0" w:space="0" w:color="auto"/>
        <w:left w:val="none" w:sz="0" w:space="0" w:color="auto"/>
        <w:bottom w:val="none" w:sz="0" w:space="0" w:color="auto"/>
        <w:right w:val="none" w:sz="0" w:space="0" w:color="auto"/>
      </w:divBdr>
    </w:div>
    <w:div w:id="1086194041">
      <w:bodyDiv w:val="1"/>
      <w:marLeft w:val="0"/>
      <w:marRight w:val="0"/>
      <w:marTop w:val="0"/>
      <w:marBottom w:val="0"/>
      <w:divBdr>
        <w:top w:val="none" w:sz="0" w:space="0" w:color="auto"/>
        <w:left w:val="none" w:sz="0" w:space="0" w:color="auto"/>
        <w:bottom w:val="none" w:sz="0" w:space="0" w:color="auto"/>
        <w:right w:val="none" w:sz="0" w:space="0" w:color="auto"/>
      </w:divBdr>
    </w:div>
    <w:div w:id="1101299344">
      <w:bodyDiv w:val="1"/>
      <w:marLeft w:val="0"/>
      <w:marRight w:val="0"/>
      <w:marTop w:val="0"/>
      <w:marBottom w:val="0"/>
      <w:divBdr>
        <w:top w:val="none" w:sz="0" w:space="0" w:color="auto"/>
        <w:left w:val="none" w:sz="0" w:space="0" w:color="auto"/>
        <w:bottom w:val="none" w:sz="0" w:space="0" w:color="auto"/>
        <w:right w:val="none" w:sz="0" w:space="0" w:color="auto"/>
      </w:divBdr>
    </w:div>
    <w:div w:id="1123424809">
      <w:bodyDiv w:val="1"/>
      <w:marLeft w:val="0"/>
      <w:marRight w:val="0"/>
      <w:marTop w:val="0"/>
      <w:marBottom w:val="0"/>
      <w:divBdr>
        <w:top w:val="none" w:sz="0" w:space="0" w:color="auto"/>
        <w:left w:val="none" w:sz="0" w:space="0" w:color="auto"/>
        <w:bottom w:val="none" w:sz="0" w:space="0" w:color="auto"/>
        <w:right w:val="none" w:sz="0" w:space="0" w:color="auto"/>
      </w:divBdr>
    </w:div>
    <w:div w:id="1191727141">
      <w:bodyDiv w:val="1"/>
      <w:marLeft w:val="0"/>
      <w:marRight w:val="0"/>
      <w:marTop w:val="0"/>
      <w:marBottom w:val="0"/>
      <w:divBdr>
        <w:top w:val="none" w:sz="0" w:space="0" w:color="auto"/>
        <w:left w:val="none" w:sz="0" w:space="0" w:color="auto"/>
        <w:bottom w:val="none" w:sz="0" w:space="0" w:color="auto"/>
        <w:right w:val="none" w:sz="0" w:space="0" w:color="auto"/>
      </w:divBdr>
    </w:div>
    <w:div w:id="1458527805">
      <w:bodyDiv w:val="1"/>
      <w:marLeft w:val="0"/>
      <w:marRight w:val="0"/>
      <w:marTop w:val="0"/>
      <w:marBottom w:val="0"/>
      <w:divBdr>
        <w:top w:val="none" w:sz="0" w:space="0" w:color="auto"/>
        <w:left w:val="none" w:sz="0" w:space="0" w:color="auto"/>
        <w:bottom w:val="none" w:sz="0" w:space="0" w:color="auto"/>
        <w:right w:val="none" w:sz="0" w:space="0" w:color="auto"/>
      </w:divBdr>
    </w:div>
    <w:div w:id="1478061509">
      <w:bodyDiv w:val="1"/>
      <w:marLeft w:val="0"/>
      <w:marRight w:val="0"/>
      <w:marTop w:val="0"/>
      <w:marBottom w:val="0"/>
      <w:divBdr>
        <w:top w:val="none" w:sz="0" w:space="0" w:color="auto"/>
        <w:left w:val="none" w:sz="0" w:space="0" w:color="auto"/>
        <w:bottom w:val="none" w:sz="0" w:space="0" w:color="auto"/>
        <w:right w:val="none" w:sz="0" w:space="0" w:color="auto"/>
      </w:divBdr>
    </w:div>
    <w:div w:id="1498572436">
      <w:bodyDiv w:val="1"/>
      <w:marLeft w:val="0"/>
      <w:marRight w:val="0"/>
      <w:marTop w:val="0"/>
      <w:marBottom w:val="0"/>
      <w:divBdr>
        <w:top w:val="none" w:sz="0" w:space="0" w:color="auto"/>
        <w:left w:val="none" w:sz="0" w:space="0" w:color="auto"/>
        <w:bottom w:val="none" w:sz="0" w:space="0" w:color="auto"/>
        <w:right w:val="none" w:sz="0" w:space="0" w:color="auto"/>
      </w:divBdr>
    </w:div>
    <w:div w:id="1619097099">
      <w:bodyDiv w:val="1"/>
      <w:marLeft w:val="0"/>
      <w:marRight w:val="0"/>
      <w:marTop w:val="0"/>
      <w:marBottom w:val="0"/>
      <w:divBdr>
        <w:top w:val="none" w:sz="0" w:space="0" w:color="auto"/>
        <w:left w:val="none" w:sz="0" w:space="0" w:color="auto"/>
        <w:bottom w:val="none" w:sz="0" w:space="0" w:color="auto"/>
        <w:right w:val="none" w:sz="0" w:space="0" w:color="auto"/>
      </w:divBdr>
    </w:div>
    <w:div w:id="1645308634">
      <w:bodyDiv w:val="1"/>
      <w:marLeft w:val="0"/>
      <w:marRight w:val="0"/>
      <w:marTop w:val="0"/>
      <w:marBottom w:val="0"/>
      <w:divBdr>
        <w:top w:val="none" w:sz="0" w:space="0" w:color="auto"/>
        <w:left w:val="none" w:sz="0" w:space="0" w:color="auto"/>
        <w:bottom w:val="none" w:sz="0" w:space="0" w:color="auto"/>
        <w:right w:val="none" w:sz="0" w:space="0" w:color="auto"/>
      </w:divBdr>
    </w:div>
    <w:div w:id="1854763026">
      <w:bodyDiv w:val="1"/>
      <w:marLeft w:val="0"/>
      <w:marRight w:val="0"/>
      <w:marTop w:val="0"/>
      <w:marBottom w:val="0"/>
      <w:divBdr>
        <w:top w:val="none" w:sz="0" w:space="0" w:color="auto"/>
        <w:left w:val="none" w:sz="0" w:space="0" w:color="auto"/>
        <w:bottom w:val="none" w:sz="0" w:space="0" w:color="auto"/>
        <w:right w:val="none" w:sz="0" w:space="0" w:color="auto"/>
      </w:divBdr>
    </w:div>
    <w:div w:id="1879314426">
      <w:bodyDiv w:val="1"/>
      <w:marLeft w:val="0"/>
      <w:marRight w:val="0"/>
      <w:marTop w:val="0"/>
      <w:marBottom w:val="0"/>
      <w:divBdr>
        <w:top w:val="none" w:sz="0" w:space="0" w:color="auto"/>
        <w:left w:val="none" w:sz="0" w:space="0" w:color="auto"/>
        <w:bottom w:val="none" w:sz="0" w:space="0" w:color="auto"/>
        <w:right w:val="none" w:sz="0" w:space="0" w:color="auto"/>
      </w:divBdr>
    </w:div>
    <w:div w:id="2128811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B%86%E4%BD%93%E4%B8%BB%E4%B9%89/192513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AE%89%E5%85%A8%E6%96%87%E5%8C%96%E5%BB%BA%E8%AE%BE/36541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4%B8%AD%E5%9B%BD%E6%A2%A6/60483" TargetMode="External"/><Relationship Id="rId4" Type="http://schemas.openxmlformats.org/officeDocument/2006/relationships/settings" Target="settings.xml"/><Relationship Id="rId9" Type="http://schemas.openxmlformats.org/officeDocument/2006/relationships/hyperlink" Target="https://baike.baidu.com/item/%E9%9D%A9%E5%91%BD%E8%8B%B1%E9%9B%84%E4%B8%BB%E4%B9%8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8213-941C-4534-9F2F-7DCDA05C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29</Pages>
  <Words>2373</Words>
  <Characters>13529</Characters>
  <Application>Microsoft Office Word</Application>
  <DocSecurity>0</DocSecurity>
  <Lines>112</Lines>
  <Paragraphs>31</Paragraphs>
  <ScaleCrop>false</ScaleCrop>
  <Company>Microsoft</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人才培养方案</dc:title>
  <dc:subject>健身指导与管理</dc:subject>
  <dc:creator>景学武</dc:creator>
  <cp:keywords/>
  <dc:description/>
  <cp:lastModifiedBy>lis</cp:lastModifiedBy>
  <cp:revision>282</cp:revision>
  <dcterms:created xsi:type="dcterms:W3CDTF">2020-03-18T11:20:00Z</dcterms:created>
  <dcterms:modified xsi:type="dcterms:W3CDTF">2020-07-20T09:35:00Z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